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21" w:rsidRPr="00897EE5" w:rsidRDefault="001C5821" w:rsidP="001C582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1C5821" w:rsidRPr="00897EE5" w:rsidRDefault="00BB01A6" w:rsidP="001C582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BB01A6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left:0;text-align:left;margin-left:190.4pt;margin-top:-31.15pt;width:289pt;height:67.9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37C78" w:rsidRPr="00B25FAD" w:rsidRDefault="00CF5F1B" w:rsidP="00437C78">
                  <w:pPr>
                    <w:suppressAutoHyphens/>
                    <w:jc w:val="both"/>
                  </w:pPr>
                  <w:r w:rsidRPr="00897EE5">
                    <w:t xml:space="preserve">Приложение к программе подготовки научных и научно-педагогических кадров в аспирантуре по научной специальности 5.4.7 Социология </w:t>
                  </w:r>
                  <w:proofErr w:type="spellStart"/>
                  <w:r w:rsidRPr="00897EE5">
                    <w:t>управления</w:t>
                  </w:r>
                  <w:proofErr w:type="gramStart"/>
                  <w:r w:rsidRPr="00897EE5">
                    <w:t>,</w:t>
                  </w:r>
                  <w:r w:rsidRPr="00897EE5">
                    <w:rPr>
                      <w:color w:val="000000"/>
                    </w:rPr>
                    <w:t>у</w:t>
                  </w:r>
                  <w:proofErr w:type="gramEnd"/>
                  <w:r w:rsidRPr="00897EE5">
                    <w:rPr>
                      <w:color w:val="000000"/>
                    </w:rPr>
                    <w:t>тв</w:t>
                  </w:r>
                  <w:proofErr w:type="spellEnd"/>
                  <w:r w:rsidRPr="00897EE5">
                    <w:rPr>
                      <w:color w:val="000000"/>
                    </w:rPr>
                    <w:t xml:space="preserve">. приказом ректора </w:t>
                  </w:r>
                  <w:proofErr w:type="spellStart"/>
                  <w:r w:rsidRPr="00897EE5">
                    <w:rPr>
                      <w:color w:val="000000"/>
                    </w:rPr>
                    <w:t>ОмГА</w:t>
                  </w:r>
                  <w:proofErr w:type="spellEnd"/>
                  <w:r w:rsidRPr="00897EE5">
                    <w:rPr>
                      <w:color w:val="000000"/>
                    </w:rPr>
                    <w:t xml:space="preserve"> </w:t>
                  </w:r>
                  <w:r w:rsidR="00AA3236">
                    <w:rPr>
                      <w:color w:val="000000"/>
                      <w:sz w:val="22"/>
                      <w:szCs w:val="22"/>
                    </w:rPr>
                    <w:t xml:space="preserve">от </w:t>
                  </w:r>
                  <w:r w:rsidR="00437C78" w:rsidRPr="00B25FAD">
                    <w:t>25.03.2024 № 34</w:t>
                  </w:r>
                </w:p>
                <w:p w:rsidR="00CF5F1B" w:rsidRPr="00CF5F1B" w:rsidRDefault="00CF5F1B" w:rsidP="00CF5F1B">
                  <w:pPr>
                    <w:widowControl/>
                    <w:suppressAutoHyphens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1C5821" w:rsidRPr="0036010C" w:rsidRDefault="001C5821" w:rsidP="001C5821"/>
              </w:txbxContent>
            </v:textbox>
          </v:shape>
        </w:pict>
      </w:r>
    </w:p>
    <w:p w:rsidR="001C5821" w:rsidRPr="00897EE5" w:rsidRDefault="001C5821" w:rsidP="001C582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1C5821" w:rsidRPr="00897EE5" w:rsidRDefault="001C5821" w:rsidP="001C582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1C5821" w:rsidRPr="00897EE5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1C5821" w:rsidRPr="00897EE5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97EE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1C5821" w:rsidRPr="00897EE5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97EE5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CF5F1B" w:rsidRPr="00897EE5" w:rsidRDefault="00CF5F1B" w:rsidP="00CF5F1B">
      <w:pPr>
        <w:widowControl/>
        <w:autoSpaceDE/>
        <w:autoSpaceDN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97EE5">
        <w:rPr>
          <w:rFonts w:eastAsia="Courier New"/>
          <w:noProof/>
          <w:sz w:val="24"/>
          <w:szCs w:val="24"/>
          <w:lang w:bidi="ru-RU"/>
        </w:rPr>
        <w:t xml:space="preserve">Кафедра «Политологии, </w:t>
      </w:r>
      <w:r w:rsidRPr="00897EE5">
        <w:rPr>
          <w:sz w:val="24"/>
          <w:szCs w:val="24"/>
        </w:rPr>
        <w:t>социально-гуманитарных дисциплин и иностранных языков</w:t>
      </w:r>
      <w:r w:rsidRPr="00897EE5">
        <w:rPr>
          <w:rFonts w:eastAsia="Courier New"/>
          <w:noProof/>
          <w:sz w:val="24"/>
          <w:szCs w:val="24"/>
          <w:lang w:bidi="ru-RU"/>
        </w:rPr>
        <w:t>»</w:t>
      </w:r>
    </w:p>
    <w:p w:rsidR="001C5821" w:rsidRPr="00897EE5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1C5821" w:rsidRPr="00897EE5" w:rsidRDefault="00BB01A6" w:rsidP="001C582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B01A6">
        <w:rPr>
          <w:rFonts w:eastAsia="Courier New"/>
          <w:b/>
          <w:noProof/>
          <w:sz w:val="24"/>
          <w:szCs w:val="24"/>
        </w:rPr>
        <w:pict>
          <v:shape id="Надпись 2" o:spid="_x0000_s1033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C5821" w:rsidRPr="00C94464" w:rsidRDefault="001C5821" w:rsidP="001C582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C5821" w:rsidRPr="00C94464" w:rsidRDefault="001C5821" w:rsidP="001C582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1C5821" w:rsidRDefault="001C5821" w:rsidP="001C582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C5821" w:rsidRPr="00C94464" w:rsidRDefault="001C5821" w:rsidP="001C582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37C78" w:rsidRPr="00C964DA" w:rsidRDefault="00437C78" w:rsidP="00437C78">
                  <w:pPr>
                    <w:jc w:val="right"/>
                  </w:pPr>
                  <w:r w:rsidRPr="00C964DA">
                    <w:rPr>
                      <w:color w:val="000000"/>
                    </w:rPr>
                    <w:t>25.03.2024</w:t>
                  </w:r>
                  <w:r>
                    <w:rPr>
                      <w:color w:val="000000"/>
                    </w:rPr>
                    <w:t xml:space="preserve"> </w:t>
                  </w:r>
                  <w:r w:rsidRPr="00C964DA">
                    <w:rPr>
                      <w:color w:val="000000"/>
                    </w:rPr>
                    <w:t>г.</w:t>
                  </w:r>
                </w:p>
                <w:p w:rsidR="001C5821" w:rsidRPr="00897EE5" w:rsidRDefault="001C5821" w:rsidP="00AA3236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C5821" w:rsidRPr="00897EE5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1C5821" w:rsidRPr="00897EE5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1C5821" w:rsidRPr="00897EE5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1C5821" w:rsidRPr="00897EE5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1C5821" w:rsidRPr="00897EE5" w:rsidRDefault="001C5821" w:rsidP="001C5821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1C5821" w:rsidRDefault="001C5821" w:rsidP="001C582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A3236" w:rsidRPr="00897EE5" w:rsidRDefault="00AA3236" w:rsidP="001C582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C5821" w:rsidRPr="00897EE5" w:rsidRDefault="001C5821" w:rsidP="001C582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97EE5">
        <w:rPr>
          <w:rFonts w:eastAsia="SimSun"/>
          <w:kern w:val="2"/>
          <w:sz w:val="24"/>
          <w:szCs w:val="24"/>
          <w:lang w:eastAsia="hi-IN" w:bidi="hi-IN"/>
        </w:rPr>
        <w:t>ПРОГРАММА ПРАКТИКИ</w:t>
      </w:r>
    </w:p>
    <w:p w:rsidR="001C5821" w:rsidRPr="00897EE5" w:rsidRDefault="001C5821" w:rsidP="001C5821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1C5821" w:rsidRPr="00897EE5" w:rsidRDefault="001C5821" w:rsidP="001C5821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897EE5">
        <w:rPr>
          <w:b/>
          <w:bCs/>
          <w:caps/>
          <w:sz w:val="32"/>
          <w:szCs w:val="32"/>
        </w:rPr>
        <w:t>практика по получению профессиональных умений и опыта профессиональной деятельности</w:t>
      </w:r>
    </w:p>
    <w:p w:rsidR="001C5821" w:rsidRPr="00897EE5" w:rsidRDefault="001C5821" w:rsidP="001C5821">
      <w:pPr>
        <w:widowControl/>
        <w:suppressAutoHyphens/>
        <w:autoSpaceDE/>
        <w:adjustRightInd/>
        <w:jc w:val="center"/>
        <w:rPr>
          <w:b/>
          <w:bCs/>
          <w:caps/>
          <w:sz w:val="24"/>
          <w:szCs w:val="24"/>
        </w:rPr>
      </w:pPr>
      <w:r w:rsidRPr="00897EE5">
        <w:rPr>
          <w:b/>
          <w:bCs/>
          <w:caps/>
          <w:sz w:val="24"/>
          <w:szCs w:val="24"/>
        </w:rPr>
        <w:t>(</w:t>
      </w:r>
      <w:r w:rsidRPr="00897EE5">
        <w:rPr>
          <w:b/>
          <w:sz w:val="24"/>
          <w:szCs w:val="24"/>
        </w:rPr>
        <w:t>Педагогическая практика</w:t>
      </w:r>
      <w:r w:rsidRPr="00897EE5">
        <w:rPr>
          <w:b/>
          <w:bCs/>
          <w:caps/>
          <w:sz w:val="24"/>
          <w:szCs w:val="24"/>
        </w:rPr>
        <w:t>)</w:t>
      </w:r>
    </w:p>
    <w:p w:rsidR="001C5821" w:rsidRPr="00897EE5" w:rsidRDefault="00CF5F1B" w:rsidP="001C5821">
      <w:pPr>
        <w:widowControl/>
        <w:autoSpaceDN/>
        <w:jc w:val="center"/>
        <w:rPr>
          <w:bCs/>
          <w:sz w:val="24"/>
          <w:szCs w:val="24"/>
        </w:rPr>
      </w:pPr>
      <w:r w:rsidRPr="00897EE5">
        <w:rPr>
          <w:bCs/>
          <w:sz w:val="24"/>
          <w:szCs w:val="24"/>
        </w:rPr>
        <w:t xml:space="preserve">2.2.1 </w:t>
      </w:r>
      <w:r w:rsidR="001C5821" w:rsidRPr="00897EE5">
        <w:rPr>
          <w:bCs/>
          <w:sz w:val="24"/>
          <w:szCs w:val="24"/>
        </w:rPr>
        <w:t>(П)</w:t>
      </w:r>
    </w:p>
    <w:p w:rsidR="001C5821" w:rsidRPr="00897EE5" w:rsidRDefault="001C5821" w:rsidP="001C5821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CF5F1B" w:rsidRPr="00897EE5" w:rsidRDefault="00CF5F1B" w:rsidP="00CF5F1B">
      <w:pPr>
        <w:widowControl/>
        <w:autoSpaceDE/>
        <w:autoSpaceDN/>
        <w:adjustRightInd/>
        <w:ind w:right="1"/>
        <w:contextualSpacing/>
        <w:jc w:val="center"/>
        <w:rPr>
          <w:sz w:val="28"/>
          <w:szCs w:val="28"/>
        </w:rPr>
      </w:pPr>
      <w:r w:rsidRPr="00897EE5">
        <w:rPr>
          <w:rFonts w:eastAsia="Courier New"/>
          <w:sz w:val="28"/>
          <w:szCs w:val="28"/>
          <w:lang w:bidi="ru-RU"/>
        </w:rPr>
        <w:t xml:space="preserve">по </w:t>
      </w:r>
      <w:r w:rsidRPr="00897EE5">
        <w:rPr>
          <w:sz w:val="28"/>
          <w:szCs w:val="28"/>
        </w:rPr>
        <w:t xml:space="preserve">программе подготовки </w:t>
      </w:r>
      <w:proofErr w:type="gramStart"/>
      <w:r w:rsidRPr="00897EE5">
        <w:rPr>
          <w:sz w:val="28"/>
          <w:szCs w:val="28"/>
        </w:rPr>
        <w:t>научных</w:t>
      </w:r>
      <w:proofErr w:type="gramEnd"/>
      <w:r w:rsidRPr="00897EE5">
        <w:rPr>
          <w:sz w:val="28"/>
          <w:szCs w:val="28"/>
        </w:rPr>
        <w:t xml:space="preserve"> и научно-педагогических</w:t>
      </w:r>
    </w:p>
    <w:p w:rsidR="00CF5F1B" w:rsidRPr="00897EE5" w:rsidRDefault="00CF5F1B" w:rsidP="00CF5F1B">
      <w:pPr>
        <w:widowControl/>
        <w:autoSpaceDE/>
        <w:autoSpaceDN/>
        <w:adjustRightInd/>
        <w:ind w:right="1"/>
        <w:contextualSpacing/>
        <w:jc w:val="center"/>
        <w:rPr>
          <w:sz w:val="28"/>
          <w:szCs w:val="28"/>
        </w:rPr>
      </w:pPr>
      <w:r w:rsidRPr="00897EE5">
        <w:rPr>
          <w:sz w:val="28"/>
          <w:szCs w:val="28"/>
        </w:rPr>
        <w:t xml:space="preserve">кадров в </w:t>
      </w:r>
      <w:proofErr w:type="spellStart"/>
      <w:r w:rsidRPr="00897EE5">
        <w:rPr>
          <w:sz w:val="28"/>
          <w:szCs w:val="28"/>
        </w:rPr>
        <w:t>аспирантурепо</w:t>
      </w:r>
      <w:proofErr w:type="spellEnd"/>
      <w:r w:rsidRPr="00897EE5">
        <w:rPr>
          <w:sz w:val="28"/>
          <w:szCs w:val="28"/>
        </w:rPr>
        <w:t xml:space="preserve"> научной специальности</w:t>
      </w:r>
    </w:p>
    <w:p w:rsidR="00CF5F1B" w:rsidRPr="00897EE5" w:rsidRDefault="00CF5F1B" w:rsidP="00CF5F1B">
      <w:pPr>
        <w:widowControl/>
        <w:autoSpaceDE/>
        <w:autoSpaceDN/>
        <w:adjustRightInd/>
        <w:ind w:right="1"/>
        <w:contextualSpacing/>
        <w:jc w:val="center"/>
        <w:rPr>
          <w:rFonts w:eastAsia="Courier New"/>
          <w:sz w:val="28"/>
          <w:szCs w:val="28"/>
          <w:lang w:bidi="ru-RU"/>
        </w:rPr>
      </w:pPr>
      <w:r w:rsidRPr="00897EE5">
        <w:rPr>
          <w:b/>
          <w:sz w:val="28"/>
          <w:szCs w:val="28"/>
        </w:rPr>
        <w:t>5.4.7 Социология управления</w:t>
      </w:r>
    </w:p>
    <w:p w:rsidR="001C5821" w:rsidRPr="00897EE5" w:rsidRDefault="001C5821" w:rsidP="00CF5F1B">
      <w:pPr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</w:p>
    <w:p w:rsidR="001C5821" w:rsidRPr="00897EE5" w:rsidRDefault="001C5821" w:rsidP="001C5821">
      <w:pPr>
        <w:suppressAutoHyphens/>
        <w:jc w:val="center"/>
        <w:rPr>
          <w:rFonts w:eastAsia="Courier New"/>
          <w:sz w:val="24"/>
          <w:szCs w:val="24"/>
          <w:lang w:bidi="ru-RU"/>
        </w:rPr>
      </w:pPr>
    </w:p>
    <w:p w:rsidR="001C5821" w:rsidRPr="00897EE5" w:rsidRDefault="001C5821" w:rsidP="001C5821">
      <w:pPr>
        <w:suppressAutoHyphens/>
        <w:jc w:val="center"/>
        <w:rPr>
          <w:rFonts w:eastAsia="Courier New"/>
          <w:sz w:val="24"/>
          <w:szCs w:val="24"/>
          <w:lang w:bidi="ru-RU"/>
        </w:rPr>
      </w:pPr>
    </w:p>
    <w:p w:rsidR="001C5821" w:rsidRPr="00897EE5" w:rsidRDefault="001C5821" w:rsidP="001C5821">
      <w:pPr>
        <w:suppressAutoHyphens/>
        <w:jc w:val="center"/>
        <w:rPr>
          <w:rFonts w:eastAsia="Courier New"/>
          <w:sz w:val="24"/>
          <w:szCs w:val="24"/>
          <w:lang w:bidi="ru-RU"/>
        </w:rPr>
      </w:pPr>
    </w:p>
    <w:p w:rsidR="00897EE5" w:rsidRPr="00897EE5" w:rsidRDefault="00897EE5" w:rsidP="001C5821">
      <w:pPr>
        <w:suppressAutoHyphens/>
        <w:jc w:val="center"/>
        <w:rPr>
          <w:rFonts w:eastAsia="Courier New"/>
          <w:b/>
          <w:sz w:val="24"/>
          <w:szCs w:val="24"/>
          <w:lang w:bidi="ru-RU"/>
        </w:rPr>
      </w:pPr>
    </w:p>
    <w:p w:rsidR="001C5821" w:rsidRPr="00897EE5" w:rsidRDefault="001C5821" w:rsidP="001C5821">
      <w:pPr>
        <w:suppressAutoHyphens/>
        <w:rPr>
          <w:rFonts w:eastAsia="Courier New"/>
          <w:b/>
          <w:sz w:val="24"/>
          <w:szCs w:val="24"/>
          <w:lang w:bidi="ru-RU"/>
        </w:rPr>
      </w:pPr>
    </w:p>
    <w:p w:rsidR="001C5821" w:rsidRPr="00897EE5" w:rsidRDefault="001C5821" w:rsidP="00F55170">
      <w:pPr>
        <w:suppressAutoHyphens/>
        <w:rPr>
          <w:rFonts w:eastAsia="Courier New"/>
          <w:b/>
          <w:lang w:bidi="ru-RU"/>
        </w:rPr>
      </w:pPr>
    </w:p>
    <w:p w:rsidR="00CF5F1B" w:rsidRPr="00897EE5" w:rsidRDefault="00CF5F1B" w:rsidP="00F55170">
      <w:pPr>
        <w:suppressAutoHyphens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F5F1B" w:rsidRPr="00897EE5" w:rsidRDefault="00CF5F1B" w:rsidP="00F55170">
      <w:pPr>
        <w:suppressAutoHyphens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37C78" w:rsidRPr="00437C78" w:rsidRDefault="00437C78" w:rsidP="00437C78">
      <w:pPr>
        <w:tabs>
          <w:tab w:val="left" w:pos="3510"/>
          <w:tab w:val="center" w:pos="4677"/>
        </w:tabs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sz w:val="24"/>
          <w:szCs w:val="24"/>
          <w:lang w:eastAsia="hi-IN" w:bidi="hi-IN"/>
        </w:rPr>
      </w:pPr>
      <w:r w:rsidRPr="00437C78">
        <w:rPr>
          <w:rFonts w:eastAsia="SimSun" w:cs="Calibri"/>
          <w:b/>
          <w:kern w:val="2"/>
          <w:sz w:val="24"/>
          <w:szCs w:val="24"/>
          <w:lang w:eastAsia="hi-IN" w:bidi="hi-IN"/>
        </w:rPr>
        <w:t>Для обучающихся:</w:t>
      </w:r>
    </w:p>
    <w:p w:rsidR="00437C78" w:rsidRPr="00437C78" w:rsidRDefault="00437C78" w:rsidP="00437C78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37C78">
        <w:rPr>
          <w:rFonts w:eastAsia="SimSun"/>
          <w:kern w:val="2"/>
          <w:sz w:val="24"/>
          <w:szCs w:val="24"/>
          <w:lang w:eastAsia="hi-IN" w:bidi="hi-IN"/>
        </w:rPr>
        <w:t>очной формы обучения 2024 года набора</w:t>
      </w:r>
    </w:p>
    <w:p w:rsidR="00437C78" w:rsidRPr="00437C78" w:rsidRDefault="00437C78" w:rsidP="00437C78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37C78" w:rsidRPr="00437C78" w:rsidRDefault="00437C78" w:rsidP="00437C78">
      <w:pPr>
        <w:suppressAutoHyphens/>
        <w:spacing w:after="200"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37C78">
        <w:rPr>
          <w:rFonts w:eastAsia="SimSun"/>
          <w:kern w:val="2"/>
          <w:sz w:val="24"/>
          <w:szCs w:val="24"/>
          <w:lang w:eastAsia="hi-IN" w:bidi="hi-IN"/>
        </w:rPr>
        <w:t>на 2024/2025 учебный год</w:t>
      </w:r>
    </w:p>
    <w:p w:rsidR="00437C78" w:rsidRPr="00437C78" w:rsidRDefault="00437C78" w:rsidP="00437C78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37C78" w:rsidRPr="00437C78" w:rsidRDefault="00437C78" w:rsidP="00437C78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37C78" w:rsidRPr="00437C78" w:rsidRDefault="00437C78" w:rsidP="00437C78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37C78" w:rsidRPr="00437C78" w:rsidRDefault="00437C78" w:rsidP="00437C78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37C78" w:rsidRPr="00437C78" w:rsidRDefault="00437C78" w:rsidP="00437C78">
      <w:pPr>
        <w:suppressAutoHyphens/>
        <w:spacing w:after="200" w:line="276" w:lineRule="auto"/>
        <w:contextualSpacing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437C78">
        <w:rPr>
          <w:sz w:val="24"/>
          <w:szCs w:val="24"/>
        </w:rPr>
        <w:t>Омск, 2024</w:t>
      </w:r>
    </w:p>
    <w:p w:rsidR="00CF5F1B" w:rsidRPr="00437C78" w:rsidRDefault="00CF5F1B" w:rsidP="00437C78">
      <w:pPr>
        <w:jc w:val="center"/>
        <w:rPr>
          <w:spacing w:val="-3"/>
          <w:sz w:val="24"/>
          <w:szCs w:val="24"/>
          <w:lang w:eastAsia="en-US"/>
        </w:rPr>
      </w:pPr>
    </w:p>
    <w:p w:rsidR="00437C78" w:rsidRDefault="00437C78" w:rsidP="00CF5F1B">
      <w:pPr>
        <w:jc w:val="both"/>
        <w:rPr>
          <w:spacing w:val="-3"/>
          <w:sz w:val="24"/>
          <w:szCs w:val="24"/>
          <w:lang w:eastAsia="en-US"/>
        </w:rPr>
      </w:pPr>
    </w:p>
    <w:p w:rsidR="00437C78" w:rsidRDefault="00437C78" w:rsidP="00CF5F1B">
      <w:pPr>
        <w:jc w:val="both"/>
        <w:rPr>
          <w:spacing w:val="-3"/>
          <w:sz w:val="24"/>
          <w:szCs w:val="24"/>
          <w:lang w:eastAsia="en-US"/>
        </w:rPr>
      </w:pPr>
    </w:p>
    <w:p w:rsidR="00087409" w:rsidRPr="00897EE5" w:rsidRDefault="00087409" w:rsidP="00087409">
      <w:pPr>
        <w:spacing w:after="160" w:line="254" w:lineRule="auto"/>
        <w:rPr>
          <w:spacing w:val="-3"/>
          <w:sz w:val="22"/>
          <w:szCs w:val="22"/>
          <w:lang w:eastAsia="en-US"/>
        </w:rPr>
      </w:pPr>
      <w:r w:rsidRPr="00897EE5">
        <w:rPr>
          <w:spacing w:val="-3"/>
          <w:sz w:val="22"/>
          <w:szCs w:val="22"/>
          <w:lang w:eastAsia="en-US"/>
        </w:rPr>
        <w:t>Составитель:</w:t>
      </w:r>
    </w:p>
    <w:p w:rsidR="00087409" w:rsidRPr="00897EE5" w:rsidRDefault="00087409" w:rsidP="00CF5F1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F5F1B" w:rsidRPr="00897EE5" w:rsidRDefault="00CF5F1B" w:rsidP="00CF5F1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97EE5">
        <w:rPr>
          <w:sz w:val="24"/>
          <w:szCs w:val="24"/>
        </w:rPr>
        <w:t xml:space="preserve">д.ф.н., профессор ___________/В.Г. </w:t>
      </w:r>
      <w:proofErr w:type="spellStart"/>
      <w:r w:rsidRPr="00897EE5">
        <w:rPr>
          <w:sz w:val="24"/>
          <w:szCs w:val="24"/>
        </w:rPr>
        <w:t>Пузиков</w:t>
      </w:r>
      <w:proofErr w:type="spellEnd"/>
      <w:r w:rsidRPr="00897EE5">
        <w:rPr>
          <w:sz w:val="24"/>
          <w:szCs w:val="24"/>
        </w:rPr>
        <w:t>/</w:t>
      </w:r>
    </w:p>
    <w:p w:rsidR="00CF5F1B" w:rsidRPr="00AA3236" w:rsidRDefault="00CF5F1B" w:rsidP="00CF5F1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F5F1B" w:rsidRPr="00AA3236" w:rsidRDefault="00CF5F1B" w:rsidP="00CF5F1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A3236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«Политологии, </w:t>
      </w:r>
      <w:r w:rsidRPr="00AA3236">
        <w:rPr>
          <w:rFonts w:eastAsia="Courier New"/>
          <w:noProof/>
          <w:sz w:val="24"/>
          <w:szCs w:val="24"/>
          <w:lang w:bidi="ru-RU"/>
        </w:rPr>
        <w:t>социально-гуманитарных дисциплин и иностранных языков</w:t>
      </w:r>
      <w:r w:rsidRPr="00AA3236">
        <w:rPr>
          <w:spacing w:val="-3"/>
          <w:sz w:val="24"/>
          <w:szCs w:val="24"/>
          <w:lang w:eastAsia="en-US"/>
        </w:rPr>
        <w:t>»</w:t>
      </w:r>
    </w:p>
    <w:p w:rsidR="00437C78" w:rsidRPr="00437C78" w:rsidRDefault="00437C78" w:rsidP="00437C78">
      <w:pPr>
        <w:jc w:val="both"/>
        <w:rPr>
          <w:spacing w:val="-3"/>
          <w:sz w:val="24"/>
          <w:szCs w:val="24"/>
          <w:lang w:eastAsia="en-US"/>
        </w:rPr>
      </w:pPr>
      <w:r w:rsidRPr="00437C78">
        <w:rPr>
          <w:spacing w:val="-3"/>
          <w:sz w:val="24"/>
          <w:szCs w:val="24"/>
          <w:lang w:eastAsia="en-US"/>
        </w:rPr>
        <w:t>Протокол от 22.03.2024 г.  №8</w:t>
      </w:r>
    </w:p>
    <w:p w:rsidR="00CF5F1B" w:rsidRPr="00AA3236" w:rsidRDefault="00CF5F1B" w:rsidP="00CF5F1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F5F1B" w:rsidRPr="00897EE5" w:rsidRDefault="00CF5F1B" w:rsidP="00CF5F1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A3236">
        <w:rPr>
          <w:spacing w:val="-3"/>
          <w:sz w:val="24"/>
          <w:szCs w:val="24"/>
          <w:lang w:eastAsia="en-US"/>
        </w:rPr>
        <w:t>Зав. кафедрой</w:t>
      </w:r>
      <w:r w:rsidRPr="00897EE5">
        <w:rPr>
          <w:spacing w:val="-3"/>
          <w:sz w:val="24"/>
          <w:szCs w:val="24"/>
          <w:lang w:eastAsia="en-US"/>
        </w:rPr>
        <w:t xml:space="preserve"> д.и.н., профессор _________________ / Н.В. Греков /</w:t>
      </w:r>
    </w:p>
    <w:p w:rsidR="001C5821" w:rsidRPr="00897EE5" w:rsidRDefault="001C5821" w:rsidP="00CF5F1B">
      <w:pPr>
        <w:widowControl/>
        <w:autoSpaceDE/>
        <w:autoSpaceDN/>
        <w:adjustRightInd/>
        <w:spacing w:after="200"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1C5821" w:rsidRPr="00897EE5" w:rsidRDefault="001C5821" w:rsidP="001C582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97EE5">
        <w:rPr>
          <w:spacing w:val="-3"/>
          <w:sz w:val="24"/>
          <w:szCs w:val="24"/>
          <w:lang w:eastAsia="en-US"/>
        </w:rPr>
        <w:br w:type="page"/>
      </w:r>
      <w:r w:rsidRPr="00897EE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897EE5" w:rsidRPr="00897EE5" w:rsidTr="00F6376D">
        <w:tc>
          <w:tcPr>
            <w:tcW w:w="562" w:type="dxa"/>
            <w:hideMark/>
          </w:tcPr>
          <w:p w:rsidR="00897EE5" w:rsidRPr="00897EE5" w:rsidRDefault="00897EE5" w:rsidP="00897E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0" w:name="_Hlk99831782"/>
            <w:r w:rsidRPr="00897EE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897EE5" w:rsidRPr="00897EE5" w:rsidRDefault="00897EE5" w:rsidP="00897EE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97EE5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897EE5" w:rsidRPr="00897EE5" w:rsidRDefault="00897EE5" w:rsidP="00897E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97EE5" w:rsidRPr="00897EE5" w:rsidRDefault="00897EE5" w:rsidP="00897E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897EE5" w:rsidRPr="00897EE5" w:rsidTr="00F6376D">
        <w:tc>
          <w:tcPr>
            <w:tcW w:w="562" w:type="dxa"/>
            <w:hideMark/>
          </w:tcPr>
          <w:p w:rsidR="00897EE5" w:rsidRPr="00897EE5" w:rsidRDefault="00897EE5" w:rsidP="00897E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97EE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897EE5" w:rsidRPr="00897EE5" w:rsidRDefault="00897EE5" w:rsidP="00897EE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97EE5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897EE5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897EE5">
              <w:rPr>
                <w:sz w:val="24"/>
                <w:szCs w:val="24"/>
              </w:rPr>
              <w:t>, соотнесе</w:t>
            </w:r>
            <w:r w:rsidRPr="00897EE5">
              <w:rPr>
                <w:sz w:val="24"/>
                <w:szCs w:val="24"/>
              </w:rPr>
              <w:t>н</w:t>
            </w:r>
            <w:r w:rsidRPr="00897EE5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97EE5" w:rsidRPr="00897EE5" w:rsidRDefault="00897EE5" w:rsidP="00897E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97EE5" w:rsidRPr="00897EE5" w:rsidRDefault="00897EE5" w:rsidP="00897E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897EE5" w:rsidRPr="00897EE5" w:rsidTr="00F6376D">
        <w:tc>
          <w:tcPr>
            <w:tcW w:w="562" w:type="dxa"/>
            <w:hideMark/>
          </w:tcPr>
          <w:p w:rsidR="00897EE5" w:rsidRPr="00897EE5" w:rsidRDefault="00897EE5" w:rsidP="00897E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97EE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897EE5" w:rsidRPr="00897EE5" w:rsidRDefault="00897EE5" w:rsidP="00897EE5">
            <w:pPr>
              <w:widowControl/>
              <w:autoSpaceDE/>
              <w:autoSpaceDN/>
              <w:adjustRightInd/>
              <w:jc w:val="both"/>
              <w:rPr>
                <w:spacing w:val="4"/>
                <w:sz w:val="24"/>
                <w:szCs w:val="24"/>
              </w:rPr>
            </w:pPr>
            <w:r w:rsidRPr="00897EE5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897EE5">
              <w:rPr>
                <w:spacing w:val="4"/>
                <w:sz w:val="24"/>
                <w:szCs w:val="24"/>
              </w:rPr>
              <w:t>е</w:t>
            </w:r>
            <w:r w:rsidRPr="00897EE5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897EE5">
              <w:rPr>
                <w:spacing w:val="4"/>
                <w:sz w:val="24"/>
                <w:szCs w:val="24"/>
              </w:rPr>
              <w:t>е</w:t>
            </w:r>
            <w:r w:rsidRPr="00897EE5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897EE5" w:rsidRPr="00897EE5" w:rsidRDefault="00897EE5" w:rsidP="00897E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97EE5" w:rsidRPr="00897EE5" w:rsidRDefault="00897EE5" w:rsidP="00897E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897EE5" w:rsidRPr="00897EE5" w:rsidTr="00F6376D">
        <w:tc>
          <w:tcPr>
            <w:tcW w:w="562" w:type="dxa"/>
            <w:hideMark/>
          </w:tcPr>
          <w:p w:rsidR="00897EE5" w:rsidRPr="00897EE5" w:rsidRDefault="00897EE5" w:rsidP="00897E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97EE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897EE5" w:rsidRPr="00897EE5" w:rsidRDefault="00897EE5" w:rsidP="00897EE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97EE5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897EE5">
              <w:rPr>
                <w:sz w:val="24"/>
                <w:szCs w:val="24"/>
              </w:rPr>
              <w:t>а</w:t>
            </w:r>
            <w:r w:rsidRPr="00897EE5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897EE5" w:rsidRPr="00897EE5" w:rsidRDefault="00897EE5" w:rsidP="00897E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97EE5" w:rsidRPr="00897EE5" w:rsidRDefault="00897EE5" w:rsidP="00897E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897EE5" w:rsidRPr="00897EE5" w:rsidTr="00F6376D">
        <w:tc>
          <w:tcPr>
            <w:tcW w:w="562" w:type="dxa"/>
            <w:hideMark/>
          </w:tcPr>
          <w:p w:rsidR="00897EE5" w:rsidRPr="00897EE5" w:rsidRDefault="00897EE5" w:rsidP="00897E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97EE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897EE5" w:rsidRPr="00897EE5" w:rsidRDefault="00897EE5" w:rsidP="00897EE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97EE5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897EE5">
              <w:rPr>
                <w:sz w:val="24"/>
                <w:szCs w:val="24"/>
              </w:rPr>
              <w:t>обучающихся</w:t>
            </w:r>
            <w:proofErr w:type="gramEnd"/>
            <w:r w:rsidRPr="00897EE5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897EE5" w:rsidRPr="00897EE5" w:rsidRDefault="00897EE5" w:rsidP="00897E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97EE5" w:rsidRPr="00897EE5" w:rsidRDefault="00897EE5" w:rsidP="00897E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897EE5" w:rsidRPr="00897EE5" w:rsidTr="00F6376D">
        <w:tc>
          <w:tcPr>
            <w:tcW w:w="562" w:type="dxa"/>
            <w:hideMark/>
          </w:tcPr>
          <w:p w:rsidR="00897EE5" w:rsidRPr="00897EE5" w:rsidRDefault="00897EE5" w:rsidP="00897E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97EE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897EE5" w:rsidRPr="00897EE5" w:rsidRDefault="00897EE5" w:rsidP="00897EE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97EE5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897EE5" w:rsidRPr="00897EE5" w:rsidRDefault="00897EE5" w:rsidP="00897E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97EE5" w:rsidRPr="00897EE5" w:rsidRDefault="00897EE5" w:rsidP="00897E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897EE5" w:rsidRPr="00897EE5" w:rsidTr="00F6376D">
        <w:tc>
          <w:tcPr>
            <w:tcW w:w="562" w:type="dxa"/>
            <w:hideMark/>
          </w:tcPr>
          <w:p w:rsidR="00897EE5" w:rsidRPr="00897EE5" w:rsidRDefault="00897EE5" w:rsidP="00897E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97EE5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897EE5" w:rsidRPr="00897EE5" w:rsidRDefault="00897EE5" w:rsidP="00897EE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97EE5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897EE5">
              <w:rPr>
                <w:sz w:val="24"/>
                <w:szCs w:val="24"/>
              </w:rPr>
              <w:t>р</w:t>
            </w:r>
            <w:r w:rsidRPr="00897EE5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897EE5" w:rsidRPr="00897EE5" w:rsidRDefault="00897EE5" w:rsidP="00897E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97EE5" w:rsidRPr="00897EE5" w:rsidRDefault="00897EE5" w:rsidP="00897E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897EE5" w:rsidRPr="00897EE5" w:rsidTr="00F6376D">
        <w:tc>
          <w:tcPr>
            <w:tcW w:w="562" w:type="dxa"/>
            <w:hideMark/>
          </w:tcPr>
          <w:p w:rsidR="00897EE5" w:rsidRPr="00897EE5" w:rsidRDefault="00897EE5" w:rsidP="00897E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97EE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897EE5" w:rsidRPr="00897EE5" w:rsidRDefault="00897EE5" w:rsidP="00897EE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97EE5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897EE5">
              <w:rPr>
                <w:sz w:val="24"/>
                <w:szCs w:val="24"/>
              </w:rPr>
              <w:t>обучающихся</w:t>
            </w:r>
            <w:proofErr w:type="gramEnd"/>
            <w:r w:rsidRPr="00897EE5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897EE5" w:rsidRPr="00897EE5" w:rsidRDefault="00897EE5" w:rsidP="00897E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97EE5" w:rsidRPr="00897EE5" w:rsidRDefault="00897EE5" w:rsidP="00897E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897EE5" w:rsidRPr="00897EE5" w:rsidTr="00F6376D">
        <w:tc>
          <w:tcPr>
            <w:tcW w:w="562" w:type="dxa"/>
            <w:hideMark/>
          </w:tcPr>
          <w:p w:rsidR="00897EE5" w:rsidRPr="00897EE5" w:rsidRDefault="00897EE5" w:rsidP="00897E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97EE5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897EE5" w:rsidRPr="00897EE5" w:rsidRDefault="00897EE5" w:rsidP="00897EE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97EE5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897EE5">
              <w:rPr>
                <w:sz w:val="24"/>
                <w:szCs w:val="24"/>
              </w:rPr>
              <w:t>о</w:t>
            </w:r>
            <w:r w:rsidRPr="00897EE5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897EE5" w:rsidRPr="00897EE5" w:rsidRDefault="00897EE5" w:rsidP="00897E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97EE5" w:rsidRPr="00897EE5" w:rsidRDefault="00897EE5" w:rsidP="00897E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897EE5" w:rsidRPr="00897EE5" w:rsidTr="00F6376D">
        <w:trPr>
          <w:trHeight w:val="645"/>
        </w:trPr>
        <w:tc>
          <w:tcPr>
            <w:tcW w:w="562" w:type="dxa"/>
            <w:hideMark/>
          </w:tcPr>
          <w:p w:rsidR="00897EE5" w:rsidRPr="00897EE5" w:rsidRDefault="00897EE5" w:rsidP="00897E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97EE5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897EE5" w:rsidRPr="00897EE5" w:rsidRDefault="00897EE5" w:rsidP="00897EE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97EE5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897EE5" w:rsidRPr="00897EE5" w:rsidRDefault="00897EE5" w:rsidP="00897E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97EE5" w:rsidRPr="00897EE5" w:rsidRDefault="00897EE5" w:rsidP="00897E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bookmarkEnd w:id="0"/>
    </w:tbl>
    <w:p w:rsidR="002933E5" w:rsidRPr="00897EE5" w:rsidRDefault="00573FE3" w:rsidP="001C582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897EE5">
        <w:rPr>
          <w:spacing w:val="-3"/>
          <w:sz w:val="24"/>
          <w:szCs w:val="24"/>
          <w:lang w:eastAsia="en-US"/>
        </w:rPr>
        <w:br w:type="page"/>
      </w:r>
      <w:r w:rsidR="006F0A15" w:rsidRPr="00897EE5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897EE5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F0A15" w:rsidRPr="00897EE5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897EE5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897EE5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897EE5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897EE5">
        <w:rPr>
          <w:b/>
          <w:i/>
          <w:sz w:val="24"/>
          <w:szCs w:val="24"/>
          <w:lang w:eastAsia="en-US"/>
        </w:rPr>
        <w:t>:</w:t>
      </w:r>
    </w:p>
    <w:p w:rsidR="00DC226D" w:rsidRPr="00897EE5" w:rsidRDefault="00DC226D" w:rsidP="00DC226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" w:name="_Hlk97123815"/>
      <w:r w:rsidRPr="00897EE5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897EE5">
        <w:rPr>
          <w:sz w:val="24"/>
          <w:szCs w:val="24"/>
          <w:lang w:eastAsia="en-US"/>
        </w:rPr>
        <w:t>а</w:t>
      </w:r>
      <w:r w:rsidRPr="00897EE5">
        <w:rPr>
          <w:sz w:val="24"/>
          <w:szCs w:val="24"/>
          <w:lang w:eastAsia="en-US"/>
        </w:rPr>
        <w:t>зовании в Российской Федерации»;</w:t>
      </w:r>
    </w:p>
    <w:p w:rsidR="00DC226D" w:rsidRPr="00897EE5" w:rsidRDefault="00DC226D" w:rsidP="00DC226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97EE5">
        <w:rPr>
          <w:sz w:val="24"/>
          <w:szCs w:val="24"/>
          <w:lang w:eastAsia="en-US"/>
        </w:rPr>
        <w:t xml:space="preserve">- Приказом </w:t>
      </w:r>
      <w:proofErr w:type="spellStart"/>
      <w:r w:rsidRPr="00897EE5">
        <w:rPr>
          <w:sz w:val="24"/>
          <w:szCs w:val="24"/>
          <w:lang w:eastAsia="en-US"/>
        </w:rPr>
        <w:t>Минобрнауки</w:t>
      </w:r>
      <w:proofErr w:type="spellEnd"/>
      <w:r w:rsidRPr="00897EE5">
        <w:rPr>
          <w:sz w:val="24"/>
          <w:szCs w:val="24"/>
          <w:lang w:eastAsia="en-US"/>
        </w:rPr>
        <w:t xml:space="preserve"> России от 20.10.2021 N 951 "Об утверждении федерал</w:t>
      </w:r>
      <w:r w:rsidRPr="00897EE5">
        <w:rPr>
          <w:sz w:val="24"/>
          <w:szCs w:val="24"/>
          <w:lang w:eastAsia="en-US"/>
        </w:rPr>
        <w:t>ь</w:t>
      </w:r>
      <w:r w:rsidRPr="00897EE5">
        <w:rPr>
          <w:sz w:val="24"/>
          <w:szCs w:val="24"/>
          <w:lang w:eastAsia="en-US"/>
        </w:rPr>
        <w:t>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Pr="00897EE5">
        <w:rPr>
          <w:sz w:val="24"/>
          <w:szCs w:val="24"/>
          <w:lang w:eastAsia="en-US"/>
        </w:rPr>
        <w:t>с</w:t>
      </w:r>
      <w:r w:rsidRPr="00897EE5">
        <w:rPr>
          <w:sz w:val="24"/>
          <w:szCs w:val="24"/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Pr="00897EE5">
        <w:rPr>
          <w:sz w:val="24"/>
          <w:szCs w:val="24"/>
          <w:lang w:eastAsia="en-US"/>
        </w:rPr>
        <w:t>н</w:t>
      </w:r>
      <w:r w:rsidRPr="00897EE5">
        <w:rPr>
          <w:sz w:val="24"/>
          <w:szCs w:val="24"/>
          <w:lang w:eastAsia="en-US"/>
        </w:rPr>
        <w:t>юсте России 23.11.2021 N 65943)</w:t>
      </w:r>
      <w:r w:rsidRPr="00897EE5">
        <w:rPr>
          <w:sz w:val="24"/>
          <w:szCs w:val="24"/>
        </w:rPr>
        <w:t>;</w:t>
      </w:r>
    </w:p>
    <w:p w:rsidR="00DC226D" w:rsidRPr="00897EE5" w:rsidRDefault="00DC226D" w:rsidP="00DC226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97EE5">
        <w:rPr>
          <w:sz w:val="24"/>
          <w:szCs w:val="24"/>
        </w:rPr>
        <w:t>- Постановлением Правительства РФ от 30.11.2021 N 2122 "Об утверждении Пол</w:t>
      </w:r>
      <w:r w:rsidRPr="00897EE5">
        <w:rPr>
          <w:sz w:val="24"/>
          <w:szCs w:val="24"/>
        </w:rPr>
        <w:t>о</w:t>
      </w:r>
      <w:r w:rsidRPr="00897EE5">
        <w:rPr>
          <w:sz w:val="24"/>
          <w:szCs w:val="24"/>
        </w:rPr>
        <w:t>жения о подготовке научных и научно-педагогических кадров в аспирантуре (адъюнкт</w:t>
      </w:r>
      <w:r w:rsidRPr="00897EE5">
        <w:rPr>
          <w:sz w:val="24"/>
          <w:szCs w:val="24"/>
        </w:rPr>
        <w:t>у</w:t>
      </w:r>
      <w:r w:rsidRPr="00897EE5">
        <w:rPr>
          <w:sz w:val="24"/>
          <w:szCs w:val="24"/>
        </w:rPr>
        <w:t>ре)".</w:t>
      </w:r>
    </w:p>
    <w:p w:rsidR="00DC226D" w:rsidRPr="00897EE5" w:rsidRDefault="00DC226D" w:rsidP="00DC226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97EE5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897EE5">
        <w:rPr>
          <w:sz w:val="24"/>
          <w:szCs w:val="24"/>
          <w:lang w:eastAsia="en-US"/>
        </w:rPr>
        <w:t>а</w:t>
      </w:r>
      <w:r w:rsidRPr="00897EE5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897EE5">
        <w:rPr>
          <w:sz w:val="24"/>
          <w:szCs w:val="24"/>
          <w:lang w:eastAsia="en-US"/>
        </w:rPr>
        <w:t>ВО</w:t>
      </w:r>
      <w:proofErr w:type="gramEnd"/>
      <w:r w:rsidRPr="00897EE5">
        <w:rPr>
          <w:sz w:val="24"/>
          <w:szCs w:val="24"/>
          <w:lang w:eastAsia="en-US"/>
        </w:rPr>
        <w:t xml:space="preserve"> «Омская гуманитарная академия» (</w:t>
      </w:r>
      <w:r w:rsidRPr="00897EE5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897EE5">
        <w:rPr>
          <w:i/>
          <w:sz w:val="24"/>
          <w:szCs w:val="24"/>
          <w:lang w:eastAsia="en-US"/>
        </w:rPr>
        <w:t>ОмГА</w:t>
      </w:r>
      <w:proofErr w:type="spellEnd"/>
      <w:r w:rsidRPr="00897EE5">
        <w:rPr>
          <w:sz w:val="24"/>
          <w:szCs w:val="24"/>
          <w:lang w:eastAsia="en-US"/>
        </w:rPr>
        <w:t>):</w:t>
      </w:r>
    </w:p>
    <w:p w:rsidR="00897EE5" w:rsidRPr="00897EE5" w:rsidRDefault="00897EE5" w:rsidP="00897EE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2" w:name="_Hlk99829013"/>
      <w:r w:rsidRPr="00897EE5">
        <w:rPr>
          <w:sz w:val="24"/>
          <w:szCs w:val="24"/>
          <w:lang w:eastAsia="en-US"/>
        </w:rPr>
        <w:t xml:space="preserve">- «Положением </w:t>
      </w:r>
      <w:r w:rsidRPr="00897EE5">
        <w:rPr>
          <w:sz w:val="24"/>
          <w:szCs w:val="24"/>
        </w:rPr>
        <w:t>о подготовке научных и научно-педагогических кадров в аспира</w:t>
      </w:r>
      <w:r w:rsidRPr="00897EE5">
        <w:rPr>
          <w:sz w:val="24"/>
          <w:szCs w:val="24"/>
        </w:rPr>
        <w:t>н</w:t>
      </w:r>
      <w:r w:rsidRPr="00897EE5">
        <w:rPr>
          <w:sz w:val="24"/>
          <w:szCs w:val="24"/>
        </w:rPr>
        <w:t>туре</w:t>
      </w:r>
      <w:r w:rsidRPr="00897EE5">
        <w:rPr>
          <w:sz w:val="24"/>
          <w:szCs w:val="24"/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897EE5">
        <w:rPr>
          <w:sz w:val="24"/>
          <w:szCs w:val="24"/>
          <w:lang w:eastAsia="en-US"/>
        </w:rPr>
        <w:t>ОмГА</w:t>
      </w:r>
      <w:proofErr w:type="spellEnd"/>
      <w:r w:rsidRPr="00897EE5">
        <w:rPr>
          <w:sz w:val="24"/>
          <w:szCs w:val="24"/>
          <w:lang w:eastAsia="en-US"/>
        </w:rPr>
        <w:t xml:space="preserve"> от 28.02.2022 (протокол заседания № 7), утвержденного пр</w:t>
      </w:r>
      <w:r w:rsidRPr="00897EE5">
        <w:rPr>
          <w:sz w:val="24"/>
          <w:szCs w:val="24"/>
          <w:lang w:eastAsia="en-US"/>
        </w:rPr>
        <w:t>и</w:t>
      </w:r>
      <w:r w:rsidRPr="00897EE5">
        <w:rPr>
          <w:sz w:val="24"/>
          <w:szCs w:val="24"/>
          <w:lang w:eastAsia="en-US"/>
        </w:rPr>
        <w:t>казом ректора от 28.02.2022 №28</w:t>
      </w:r>
    </w:p>
    <w:p w:rsidR="00897EE5" w:rsidRPr="00897EE5" w:rsidRDefault="00897EE5" w:rsidP="00897EE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97EE5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</w:t>
      </w:r>
      <w:r w:rsidRPr="00897EE5">
        <w:rPr>
          <w:sz w:val="24"/>
          <w:szCs w:val="24"/>
          <w:lang w:eastAsia="en-US"/>
        </w:rPr>
        <w:t>у</w:t>
      </w:r>
      <w:r w:rsidRPr="00897EE5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897EE5">
        <w:rPr>
          <w:sz w:val="24"/>
          <w:szCs w:val="24"/>
          <w:lang w:eastAsia="en-US"/>
        </w:rPr>
        <w:t>ОмГА</w:t>
      </w:r>
      <w:proofErr w:type="spellEnd"/>
      <w:r w:rsidRPr="00897EE5">
        <w:rPr>
          <w:sz w:val="24"/>
          <w:szCs w:val="24"/>
          <w:lang w:eastAsia="en-US"/>
        </w:rPr>
        <w:t xml:space="preserve"> от 28.02.2022 (протокол заседания № 7), утвержденного прик</w:t>
      </w:r>
      <w:r w:rsidRPr="00897EE5">
        <w:rPr>
          <w:sz w:val="24"/>
          <w:szCs w:val="24"/>
          <w:lang w:eastAsia="en-US"/>
        </w:rPr>
        <w:t>а</w:t>
      </w:r>
      <w:r w:rsidRPr="00897EE5">
        <w:rPr>
          <w:sz w:val="24"/>
          <w:szCs w:val="24"/>
          <w:lang w:eastAsia="en-US"/>
        </w:rPr>
        <w:t>зом ректора от 28.02.2022 №28;</w:t>
      </w:r>
    </w:p>
    <w:p w:rsidR="00897EE5" w:rsidRPr="00897EE5" w:rsidRDefault="00897EE5" w:rsidP="00897EE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897EE5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897EE5">
        <w:rPr>
          <w:sz w:val="24"/>
          <w:szCs w:val="24"/>
          <w:lang w:eastAsia="en-US"/>
        </w:rPr>
        <w:t>а</w:t>
      </w:r>
      <w:r w:rsidRPr="00897EE5">
        <w:rPr>
          <w:sz w:val="24"/>
          <w:szCs w:val="24"/>
          <w:lang w:eastAsia="en-US"/>
        </w:rPr>
        <w:t xml:space="preserve">тельных программ </w:t>
      </w:r>
      <w:r w:rsidRPr="00897EE5">
        <w:rPr>
          <w:sz w:val="24"/>
          <w:szCs w:val="24"/>
        </w:rPr>
        <w:t>подготовки научных и научно-педагогических кадров в аспирантуре</w:t>
      </w:r>
      <w:r w:rsidRPr="00897EE5">
        <w:rPr>
          <w:sz w:val="24"/>
          <w:szCs w:val="24"/>
          <w:lang w:eastAsia="en-US"/>
        </w:rPr>
        <w:t xml:space="preserve"> для лиц с ограниченными возможностями здоровья и инвалидов», одобренного на засед</w:t>
      </w:r>
      <w:r w:rsidRPr="00897EE5">
        <w:rPr>
          <w:sz w:val="24"/>
          <w:szCs w:val="24"/>
          <w:lang w:eastAsia="en-US"/>
        </w:rPr>
        <w:t>а</w:t>
      </w:r>
      <w:r w:rsidRPr="00897EE5">
        <w:rPr>
          <w:sz w:val="24"/>
          <w:szCs w:val="24"/>
          <w:lang w:eastAsia="en-US"/>
        </w:rPr>
        <w:t xml:space="preserve">нии Ученого совета от 28.02.2022 (протокол заседания № 7), Студенческого совета </w:t>
      </w:r>
      <w:proofErr w:type="spellStart"/>
      <w:r w:rsidRPr="00897EE5">
        <w:rPr>
          <w:sz w:val="24"/>
          <w:szCs w:val="24"/>
          <w:lang w:eastAsia="en-US"/>
        </w:rPr>
        <w:t>ОмГА</w:t>
      </w:r>
      <w:proofErr w:type="spellEnd"/>
      <w:r w:rsidRPr="00897EE5">
        <w:rPr>
          <w:sz w:val="24"/>
          <w:szCs w:val="24"/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2"/>
      <w:proofErr w:type="gramEnd"/>
    </w:p>
    <w:p w:rsidR="00DC226D" w:rsidRPr="00897EE5" w:rsidRDefault="00DC226D" w:rsidP="00437C78">
      <w:pPr>
        <w:widowControl/>
        <w:suppressAutoHyphens/>
        <w:autoSpaceDE/>
        <w:autoSpaceDN/>
        <w:adjustRightInd/>
        <w:ind w:firstLine="708"/>
        <w:jc w:val="both"/>
        <w:rPr>
          <w:b/>
          <w:sz w:val="24"/>
          <w:szCs w:val="24"/>
        </w:rPr>
      </w:pPr>
      <w:proofErr w:type="gramStart"/>
      <w:r w:rsidRPr="00897EE5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897EE5">
        <w:rPr>
          <w:sz w:val="24"/>
          <w:szCs w:val="24"/>
        </w:rPr>
        <w:t xml:space="preserve">программе подготовки научных </w:t>
      </w:r>
      <w:proofErr w:type="spellStart"/>
      <w:r w:rsidRPr="00897EE5">
        <w:rPr>
          <w:sz w:val="24"/>
          <w:szCs w:val="24"/>
        </w:rPr>
        <w:t>инаучно-</w:t>
      </w:r>
      <w:r w:rsidRPr="00AA3236">
        <w:rPr>
          <w:sz w:val="24"/>
          <w:szCs w:val="24"/>
        </w:rPr>
        <w:t>педагогических</w:t>
      </w:r>
      <w:proofErr w:type="spellEnd"/>
      <w:r w:rsidRPr="00AA3236">
        <w:rPr>
          <w:sz w:val="24"/>
          <w:szCs w:val="24"/>
        </w:rPr>
        <w:t xml:space="preserve"> кадров в аспирантуре по </w:t>
      </w:r>
      <w:r w:rsidRPr="00437C78">
        <w:rPr>
          <w:sz w:val="24"/>
          <w:szCs w:val="24"/>
        </w:rPr>
        <w:t xml:space="preserve">научной специальности5.4.7 Социология управления; </w:t>
      </w:r>
      <w:r w:rsidRPr="00437C78">
        <w:rPr>
          <w:sz w:val="24"/>
          <w:szCs w:val="24"/>
          <w:lang w:eastAsia="en-US"/>
        </w:rPr>
        <w:t xml:space="preserve">форма обучения – очная, на </w:t>
      </w:r>
      <w:bookmarkEnd w:id="1"/>
      <w:r w:rsidR="00437C78" w:rsidRPr="00437C78">
        <w:rPr>
          <w:sz w:val="24"/>
          <w:szCs w:val="24"/>
          <w:lang w:eastAsia="en-US"/>
        </w:rPr>
        <w:t>2024/2025 учебный год, утвержденным приказом ректора от 25.03.2024 №34;</w:t>
      </w:r>
      <w:proofErr w:type="gramEnd"/>
    </w:p>
    <w:p w:rsidR="00A76E53" w:rsidRPr="00897EE5" w:rsidRDefault="00A76E53" w:rsidP="005802E1">
      <w:pPr>
        <w:snapToGrid w:val="0"/>
        <w:ind w:firstLine="709"/>
        <w:jc w:val="both"/>
        <w:rPr>
          <w:sz w:val="24"/>
          <w:szCs w:val="24"/>
        </w:rPr>
      </w:pPr>
      <w:r w:rsidRPr="00897EE5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897EE5">
        <w:rPr>
          <w:b/>
          <w:sz w:val="24"/>
          <w:szCs w:val="24"/>
        </w:rPr>
        <w:t xml:space="preserve">программы </w:t>
      </w:r>
      <w:r w:rsidR="00C436BD" w:rsidRPr="00897EE5">
        <w:rPr>
          <w:b/>
          <w:sz w:val="24"/>
          <w:szCs w:val="24"/>
        </w:rPr>
        <w:t>практики по получению профе</w:t>
      </w:r>
      <w:r w:rsidR="00C436BD" w:rsidRPr="00897EE5">
        <w:rPr>
          <w:b/>
          <w:sz w:val="24"/>
          <w:szCs w:val="24"/>
        </w:rPr>
        <w:t>с</w:t>
      </w:r>
      <w:r w:rsidR="00C436BD" w:rsidRPr="00897EE5">
        <w:rPr>
          <w:b/>
          <w:sz w:val="24"/>
          <w:szCs w:val="24"/>
        </w:rPr>
        <w:t xml:space="preserve">сиональных умений и опыта профессиональной деятельности </w:t>
      </w:r>
      <w:r w:rsidR="00A94B0B" w:rsidRPr="00897EE5">
        <w:rPr>
          <w:b/>
          <w:bCs/>
          <w:caps/>
          <w:sz w:val="24"/>
          <w:szCs w:val="24"/>
        </w:rPr>
        <w:t>(</w:t>
      </w:r>
      <w:r w:rsidR="00D8569C" w:rsidRPr="00897EE5">
        <w:rPr>
          <w:b/>
          <w:sz w:val="24"/>
          <w:szCs w:val="24"/>
        </w:rPr>
        <w:t>Педагогическая</w:t>
      </w:r>
      <w:r w:rsidR="00C436BD" w:rsidRPr="00897EE5">
        <w:rPr>
          <w:b/>
          <w:sz w:val="24"/>
          <w:szCs w:val="24"/>
        </w:rPr>
        <w:t xml:space="preserve"> практика</w:t>
      </w:r>
      <w:r w:rsidR="00A94B0B" w:rsidRPr="00897EE5">
        <w:rPr>
          <w:b/>
          <w:bCs/>
          <w:caps/>
          <w:sz w:val="24"/>
          <w:szCs w:val="24"/>
        </w:rPr>
        <w:t xml:space="preserve">) </w:t>
      </w:r>
      <w:r w:rsidR="00A94B0B" w:rsidRPr="00897EE5">
        <w:rPr>
          <w:b/>
          <w:sz w:val="24"/>
          <w:szCs w:val="24"/>
        </w:rPr>
        <w:t xml:space="preserve">в течение </w:t>
      </w:r>
      <w:r w:rsidR="00C1256B" w:rsidRPr="00897EE5">
        <w:rPr>
          <w:b/>
          <w:sz w:val="24"/>
          <w:szCs w:val="24"/>
        </w:rPr>
        <w:t>202</w:t>
      </w:r>
      <w:r w:rsidR="00437C78">
        <w:rPr>
          <w:b/>
          <w:sz w:val="24"/>
          <w:szCs w:val="24"/>
        </w:rPr>
        <w:t>4</w:t>
      </w:r>
      <w:r w:rsidR="00DC226D" w:rsidRPr="00897EE5">
        <w:rPr>
          <w:b/>
          <w:sz w:val="24"/>
          <w:szCs w:val="24"/>
        </w:rPr>
        <w:t>/</w:t>
      </w:r>
      <w:r w:rsidR="00C1256B" w:rsidRPr="00897EE5">
        <w:rPr>
          <w:b/>
          <w:sz w:val="24"/>
          <w:szCs w:val="24"/>
        </w:rPr>
        <w:t>202</w:t>
      </w:r>
      <w:r w:rsidR="00437C78">
        <w:rPr>
          <w:b/>
          <w:sz w:val="24"/>
          <w:szCs w:val="24"/>
        </w:rPr>
        <w:t>5</w:t>
      </w:r>
      <w:r w:rsidR="00C1256B" w:rsidRPr="00897EE5">
        <w:rPr>
          <w:b/>
          <w:sz w:val="24"/>
          <w:szCs w:val="24"/>
        </w:rPr>
        <w:t xml:space="preserve"> учебного года</w:t>
      </w:r>
      <w:r w:rsidR="00A94B0B" w:rsidRPr="00897EE5">
        <w:rPr>
          <w:b/>
          <w:sz w:val="24"/>
          <w:szCs w:val="24"/>
        </w:rPr>
        <w:t>:</w:t>
      </w:r>
    </w:p>
    <w:p w:rsidR="002933E5" w:rsidRPr="00897EE5" w:rsidRDefault="00DC226D" w:rsidP="00573FE3">
      <w:pPr>
        <w:ind w:firstLine="709"/>
        <w:jc w:val="both"/>
        <w:rPr>
          <w:sz w:val="24"/>
          <w:szCs w:val="24"/>
        </w:rPr>
      </w:pPr>
      <w:proofErr w:type="gramStart"/>
      <w:r w:rsidRPr="00897EE5">
        <w:rPr>
          <w:sz w:val="24"/>
          <w:szCs w:val="24"/>
        </w:rPr>
        <w:t>При реализации образовательной организацией Федеральных государственных требований к  программам подготовки научных и научно-педагогических кадров в асп</w:t>
      </w:r>
      <w:r w:rsidRPr="00897EE5">
        <w:rPr>
          <w:sz w:val="24"/>
          <w:szCs w:val="24"/>
        </w:rPr>
        <w:t>и</w:t>
      </w:r>
      <w:r w:rsidRPr="00897EE5">
        <w:rPr>
          <w:sz w:val="24"/>
          <w:szCs w:val="24"/>
        </w:rPr>
        <w:t>рантуре по  научной специальности 5.4.7 Социология управления  в соответствии с треб</w:t>
      </w:r>
      <w:r w:rsidRPr="00897EE5">
        <w:rPr>
          <w:sz w:val="24"/>
          <w:szCs w:val="24"/>
        </w:rPr>
        <w:t>о</w:t>
      </w:r>
      <w:r w:rsidRPr="00897EE5">
        <w:rPr>
          <w:sz w:val="24"/>
          <w:szCs w:val="24"/>
        </w:rPr>
        <w:t>ваниями законодательства Российской Федерации в сфере образования, Уставом Акад</w:t>
      </w:r>
      <w:r w:rsidRPr="00897EE5">
        <w:rPr>
          <w:sz w:val="24"/>
          <w:szCs w:val="24"/>
        </w:rPr>
        <w:t>е</w:t>
      </w:r>
      <w:r w:rsidRPr="00897EE5">
        <w:rPr>
          <w:sz w:val="24"/>
          <w:szCs w:val="24"/>
        </w:rPr>
        <w:t xml:space="preserve">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</w:t>
      </w:r>
      <w:proofErr w:type="spellStart"/>
      <w:r w:rsidRPr="00897EE5">
        <w:rPr>
          <w:sz w:val="24"/>
          <w:szCs w:val="24"/>
        </w:rPr>
        <w:t>дисц</w:t>
      </w:r>
      <w:r w:rsidRPr="00897EE5">
        <w:rPr>
          <w:sz w:val="24"/>
          <w:szCs w:val="24"/>
        </w:rPr>
        <w:t>и</w:t>
      </w:r>
      <w:r w:rsidRPr="00897EE5">
        <w:rPr>
          <w:sz w:val="24"/>
          <w:szCs w:val="24"/>
        </w:rPr>
        <w:t>плины</w:t>
      </w:r>
      <w:r w:rsidR="00C436BD" w:rsidRPr="00897EE5">
        <w:rPr>
          <w:b/>
          <w:sz w:val="24"/>
          <w:szCs w:val="24"/>
        </w:rPr>
        <w:t>Практики</w:t>
      </w:r>
      <w:proofErr w:type="spellEnd"/>
      <w:proofErr w:type="gramEnd"/>
      <w:r w:rsidR="00C436BD" w:rsidRPr="00897EE5">
        <w:rPr>
          <w:b/>
          <w:sz w:val="24"/>
          <w:szCs w:val="24"/>
        </w:rPr>
        <w:t xml:space="preserve"> по получению профессиональных умений и опыта профессионал</w:t>
      </w:r>
      <w:r w:rsidR="00C436BD" w:rsidRPr="00897EE5">
        <w:rPr>
          <w:b/>
          <w:sz w:val="24"/>
          <w:szCs w:val="24"/>
        </w:rPr>
        <w:t>ь</w:t>
      </w:r>
      <w:r w:rsidR="00C436BD" w:rsidRPr="00897EE5">
        <w:rPr>
          <w:b/>
          <w:sz w:val="24"/>
          <w:szCs w:val="24"/>
        </w:rPr>
        <w:t xml:space="preserve">ной деятельности </w:t>
      </w:r>
      <w:r w:rsidR="00A94B0B" w:rsidRPr="00897EE5">
        <w:rPr>
          <w:b/>
          <w:bCs/>
          <w:caps/>
          <w:sz w:val="24"/>
          <w:szCs w:val="24"/>
        </w:rPr>
        <w:t>(</w:t>
      </w:r>
      <w:r w:rsidR="00D8569C" w:rsidRPr="00897EE5">
        <w:rPr>
          <w:b/>
          <w:sz w:val="24"/>
          <w:szCs w:val="24"/>
        </w:rPr>
        <w:t>Педагогической</w:t>
      </w:r>
      <w:r w:rsidR="00C436BD" w:rsidRPr="00897EE5">
        <w:rPr>
          <w:b/>
          <w:sz w:val="24"/>
          <w:szCs w:val="24"/>
        </w:rPr>
        <w:t xml:space="preserve"> практики</w:t>
      </w:r>
      <w:r w:rsidR="00A94B0B" w:rsidRPr="00897EE5">
        <w:rPr>
          <w:b/>
          <w:bCs/>
          <w:caps/>
          <w:sz w:val="24"/>
          <w:szCs w:val="24"/>
        </w:rPr>
        <w:t>)</w:t>
      </w:r>
      <w:r w:rsidR="00A76E53" w:rsidRPr="00897EE5">
        <w:rPr>
          <w:sz w:val="24"/>
          <w:szCs w:val="24"/>
        </w:rPr>
        <w:t xml:space="preserve"> в тече</w:t>
      </w:r>
      <w:r w:rsidR="009F4070" w:rsidRPr="00897EE5">
        <w:rPr>
          <w:sz w:val="24"/>
          <w:szCs w:val="24"/>
        </w:rPr>
        <w:t xml:space="preserve">ние </w:t>
      </w:r>
      <w:r w:rsidR="00C1256B" w:rsidRPr="00897EE5">
        <w:rPr>
          <w:sz w:val="24"/>
          <w:szCs w:val="24"/>
        </w:rPr>
        <w:t>202</w:t>
      </w:r>
      <w:r w:rsidR="00437C78">
        <w:rPr>
          <w:sz w:val="24"/>
          <w:szCs w:val="24"/>
        </w:rPr>
        <w:t>4</w:t>
      </w:r>
      <w:r w:rsidR="00C1256B" w:rsidRPr="00897EE5">
        <w:rPr>
          <w:sz w:val="24"/>
          <w:szCs w:val="24"/>
        </w:rPr>
        <w:t>/202</w:t>
      </w:r>
      <w:r w:rsidR="00437C78">
        <w:rPr>
          <w:sz w:val="24"/>
          <w:szCs w:val="24"/>
        </w:rPr>
        <w:t>5</w:t>
      </w:r>
      <w:r w:rsidR="00C1256B" w:rsidRPr="00897EE5">
        <w:rPr>
          <w:sz w:val="24"/>
          <w:szCs w:val="24"/>
        </w:rPr>
        <w:t xml:space="preserve"> учебного года</w:t>
      </w:r>
      <w:r w:rsidR="00573FE3" w:rsidRPr="00897EE5">
        <w:rPr>
          <w:sz w:val="24"/>
          <w:szCs w:val="24"/>
        </w:rPr>
        <w:t>.</w:t>
      </w:r>
    </w:p>
    <w:p w:rsidR="00233576" w:rsidRPr="00897EE5" w:rsidRDefault="00233576" w:rsidP="00573FE3">
      <w:pPr>
        <w:ind w:firstLine="709"/>
        <w:jc w:val="both"/>
        <w:rPr>
          <w:sz w:val="24"/>
          <w:szCs w:val="24"/>
        </w:rPr>
      </w:pPr>
    </w:p>
    <w:p w:rsidR="00CE3738" w:rsidRPr="00897EE5" w:rsidRDefault="00CE3738" w:rsidP="00C70B69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97EE5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897EE5" w:rsidRDefault="00CE3738" w:rsidP="00573FE3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7EE5">
        <w:rPr>
          <w:rFonts w:ascii="Times New Roman" w:hAnsi="Times New Roman"/>
          <w:sz w:val="24"/>
          <w:szCs w:val="24"/>
        </w:rPr>
        <w:t xml:space="preserve">Вид практики: </w:t>
      </w:r>
      <w:r w:rsidR="00386E8F" w:rsidRPr="00897EE5">
        <w:rPr>
          <w:rFonts w:ascii="Times New Roman" w:hAnsi="Times New Roman"/>
          <w:b/>
          <w:sz w:val="24"/>
          <w:szCs w:val="24"/>
        </w:rPr>
        <w:t>Практика по получению профессиональных умений и опыта профе</w:t>
      </w:r>
      <w:r w:rsidR="00386E8F" w:rsidRPr="00897EE5">
        <w:rPr>
          <w:rFonts w:ascii="Times New Roman" w:hAnsi="Times New Roman"/>
          <w:b/>
          <w:sz w:val="24"/>
          <w:szCs w:val="24"/>
        </w:rPr>
        <w:t>с</w:t>
      </w:r>
      <w:r w:rsidR="00386E8F" w:rsidRPr="00897EE5">
        <w:rPr>
          <w:rFonts w:ascii="Times New Roman" w:hAnsi="Times New Roman"/>
          <w:b/>
          <w:sz w:val="24"/>
          <w:szCs w:val="24"/>
        </w:rPr>
        <w:t>сиональной деятельности.</w:t>
      </w:r>
    </w:p>
    <w:p w:rsidR="00BB70FB" w:rsidRPr="00897EE5" w:rsidRDefault="00CE3738" w:rsidP="00573FE3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7EE5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897EE5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897EE5">
        <w:rPr>
          <w:rFonts w:ascii="Times New Roman" w:hAnsi="Times New Roman"/>
          <w:sz w:val="24"/>
          <w:szCs w:val="24"/>
        </w:rPr>
        <w:t>:</w:t>
      </w:r>
      <w:r w:rsidR="00D8569C" w:rsidRPr="00897EE5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D8569C" w:rsidRPr="00897EE5">
        <w:rPr>
          <w:rFonts w:ascii="Times New Roman" w:hAnsi="Times New Roman"/>
          <w:b/>
          <w:sz w:val="24"/>
          <w:szCs w:val="24"/>
        </w:rPr>
        <w:t>едагогическая</w:t>
      </w:r>
      <w:proofErr w:type="spellEnd"/>
      <w:r w:rsidR="00386E8F" w:rsidRPr="00897EE5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CE3738" w:rsidRPr="00897EE5" w:rsidRDefault="00545D1D" w:rsidP="00573FE3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7EE5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272271" w:rsidRPr="00897EE5">
        <w:rPr>
          <w:rFonts w:ascii="Times New Roman" w:hAnsi="Times New Roman"/>
          <w:b/>
          <w:sz w:val="24"/>
          <w:szCs w:val="24"/>
        </w:rPr>
        <w:t>дискретно: по периодам проведения практик</w:t>
      </w:r>
      <w:r w:rsidR="00B733AA" w:rsidRPr="00897EE5">
        <w:rPr>
          <w:rFonts w:ascii="Times New Roman" w:hAnsi="Times New Roman"/>
          <w:b/>
          <w:sz w:val="24"/>
          <w:szCs w:val="24"/>
        </w:rPr>
        <w:t>.</w:t>
      </w:r>
    </w:p>
    <w:p w:rsidR="00233576" w:rsidRPr="00897EE5" w:rsidRDefault="00233576" w:rsidP="00573FE3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897EE5" w:rsidRDefault="00B733AA" w:rsidP="00C70B69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97EE5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</w:t>
      </w:r>
      <w:r w:rsidRPr="00897EE5">
        <w:rPr>
          <w:rFonts w:ascii="Times New Roman" w:hAnsi="Times New Roman"/>
          <w:b/>
          <w:sz w:val="24"/>
          <w:szCs w:val="24"/>
        </w:rPr>
        <w:t>к</w:t>
      </w:r>
      <w:r w:rsidRPr="00897EE5">
        <w:rPr>
          <w:rFonts w:ascii="Times New Roman" w:hAnsi="Times New Roman"/>
          <w:b/>
          <w:sz w:val="24"/>
          <w:szCs w:val="24"/>
        </w:rPr>
        <w:t>тики, соотнесенных с планируемыми результатами освоения образовательной пр</w:t>
      </w:r>
      <w:r w:rsidRPr="00897EE5">
        <w:rPr>
          <w:rFonts w:ascii="Times New Roman" w:hAnsi="Times New Roman"/>
          <w:b/>
          <w:sz w:val="24"/>
          <w:szCs w:val="24"/>
        </w:rPr>
        <w:t>о</w:t>
      </w:r>
      <w:r w:rsidRPr="00897EE5">
        <w:rPr>
          <w:rFonts w:ascii="Times New Roman" w:hAnsi="Times New Roman"/>
          <w:b/>
          <w:sz w:val="24"/>
          <w:szCs w:val="24"/>
        </w:rPr>
        <w:t>граммы</w:t>
      </w:r>
    </w:p>
    <w:p w:rsidR="00233576" w:rsidRPr="00897EE5" w:rsidRDefault="002B6C87" w:rsidP="002022FD">
      <w:pPr>
        <w:widowControl/>
        <w:tabs>
          <w:tab w:val="left" w:pos="284"/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897EE5">
        <w:rPr>
          <w:rFonts w:eastAsia="Calibri"/>
          <w:sz w:val="24"/>
          <w:szCs w:val="24"/>
          <w:lang w:eastAsia="en-US"/>
        </w:rPr>
        <w:tab/>
      </w:r>
      <w:proofErr w:type="gramStart"/>
      <w:r w:rsidR="002022FD" w:rsidRPr="00897EE5">
        <w:rPr>
          <w:rFonts w:eastAsia="Calibri"/>
          <w:sz w:val="24"/>
          <w:szCs w:val="24"/>
          <w:lang w:eastAsia="en-US"/>
        </w:rPr>
        <w:t>В соответствии с Федеральными государственными требованиями к  программам по</w:t>
      </w:r>
      <w:r w:rsidR="002022FD" w:rsidRPr="00897EE5">
        <w:rPr>
          <w:rFonts w:eastAsia="Calibri"/>
          <w:sz w:val="24"/>
          <w:szCs w:val="24"/>
          <w:lang w:eastAsia="en-US"/>
        </w:rPr>
        <w:t>д</w:t>
      </w:r>
      <w:r w:rsidR="002022FD" w:rsidRPr="00897EE5">
        <w:rPr>
          <w:rFonts w:eastAsia="Calibri"/>
          <w:sz w:val="24"/>
          <w:szCs w:val="24"/>
          <w:lang w:eastAsia="en-US"/>
        </w:rPr>
        <w:t>готовки научных и научно-педагогических кадров в аспирантуре</w:t>
      </w:r>
      <w:r w:rsidR="002022FD" w:rsidRPr="00897EE5">
        <w:rPr>
          <w:sz w:val="24"/>
          <w:szCs w:val="24"/>
        </w:rPr>
        <w:t>, утвержденными Прик</w:t>
      </w:r>
      <w:r w:rsidR="002022FD" w:rsidRPr="00897EE5">
        <w:rPr>
          <w:sz w:val="24"/>
          <w:szCs w:val="24"/>
        </w:rPr>
        <w:t>а</w:t>
      </w:r>
      <w:r w:rsidR="002022FD" w:rsidRPr="00897EE5">
        <w:rPr>
          <w:sz w:val="24"/>
          <w:szCs w:val="24"/>
        </w:rPr>
        <w:t xml:space="preserve">зом </w:t>
      </w:r>
      <w:proofErr w:type="spellStart"/>
      <w:r w:rsidR="002022FD" w:rsidRPr="00897EE5">
        <w:rPr>
          <w:sz w:val="24"/>
          <w:szCs w:val="24"/>
          <w:lang w:eastAsia="en-US"/>
        </w:rPr>
        <w:t>Минобрнауки</w:t>
      </w:r>
      <w:proofErr w:type="spellEnd"/>
      <w:r w:rsidR="002022FD" w:rsidRPr="00897EE5">
        <w:rPr>
          <w:sz w:val="24"/>
          <w:szCs w:val="24"/>
          <w:lang w:eastAsia="en-US"/>
        </w:rPr>
        <w:t xml:space="preserve"> России от 20.10.2021 N 951 "Об утверждении федеральных государс</w:t>
      </w:r>
      <w:r w:rsidR="002022FD" w:rsidRPr="00897EE5">
        <w:rPr>
          <w:sz w:val="24"/>
          <w:szCs w:val="24"/>
          <w:lang w:eastAsia="en-US"/>
        </w:rPr>
        <w:t>т</w:t>
      </w:r>
      <w:r w:rsidR="002022FD" w:rsidRPr="00897EE5">
        <w:rPr>
          <w:sz w:val="24"/>
          <w:szCs w:val="24"/>
          <w:lang w:eastAsia="en-US"/>
        </w:rPr>
        <w:t>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</w:t>
      </w:r>
      <w:r w:rsidR="002022FD" w:rsidRPr="00897EE5">
        <w:rPr>
          <w:sz w:val="24"/>
          <w:szCs w:val="24"/>
          <w:lang w:eastAsia="en-US"/>
        </w:rPr>
        <w:t>о</w:t>
      </w:r>
      <w:r w:rsidR="002022FD" w:rsidRPr="00897EE5">
        <w:rPr>
          <w:sz w:val="24"/>
          <w:szCs w:val="24"/>
          <w:lang w:eastAsia="en-US"/>
        </w:rPr>
        <w:t>грамм с учетом различных форм обучения, образовательных технологий и особенностей отдельных категорий аспирантов (адъюнктов)" (Зарегистрировано</w:t>
      </w:r>
      <w:proofErr w:type="gramEnd"/>
      <w:r w:rsidR="002022FD" w:rsidRPr="00897EE5">
        <w:rPr>
          <w:sz w:val="24"/>
          <w:szCs w:val="24"/>
          <w:lang w:eastAsia="en-US"/>
        </w:rPr>
        <w:t xml:space="preserve"> в Минюсте России 23.11.2021 N 65943)</w:t>
      </w:r>
      <w:r w:rsidR="002022FD" w:rsidRPr="00897EE5">
        <w:rPr>
          <w:sz w:val="24"/>
          <w:szCs w:val="24"/>
        </w:rPr>
        <w:t xml:space="preserve">, </w:t>
      </w:r>
      <w:r w:rsidR="002022FD" w:rsidRPr="00897EE5">
        <w:rPr>
          <w:rFonts w:eastAsia="Calibri"/>
          <w:sz w:val="24"/>
          <w:szCs w:val="24"/>
          <w:lang w:eastAsia="en-US"/>
        </w:rPr>
        <w:t>при разработке основной профессиональной образовательной пр</w:t>
      </w:r>
      <w:r w:rsidR="002022FD" w:rsidRPr="00897EE5">
        <w:rPr>
          <w:rFonts w:eastAsia="Calibri"/>
          <w:sz w:val="24"/>
          <w:szCs w:val="24"/>
          <w:lang w:eastAsia="en-US"/>
        </w:rPr>
        <w:t>о</w:t>
      </w:r>
      <w:r w:rsidR="002022FD" w:rsidRPr="00897EE5">
        <w:rPr>
          <w:rFonts w:eastAsia="Calibri"/>
          <w:sz w:val="24"/>
          <w:szCs w:val="24"/>
          <w:lang w:eastAsia="en-US"/>
        </w:rPr>
        <w:t xml:space="preserve">граммы - </w:t>
      </w:r>
      <w:r w:rsidR="002022FD" w:rsidRPr="00897EE5">
        <w:rPr>
          <w:sz w:val="24"/>
          <w:szCs w:val="24"/>
        </w:rPr>
        <w:t>программы подготовки научных и научно-педагогических кадров в аспирантуре</w:t>
      </w:r>
      <w:r w:rsidR="002022FD" w:rsidRPr="00897EE5">
        <w:rPr>
          <w:rFonts w:eastAsia="Calibri"/>
          <w:sz w:val="24"/>
          <w:szCs w:val="24"/>
          <w:lang w:eastAsia="en-US"/>
        </w:rPr>
        <w:t xml:space="preserve"> (далее – программы аспирантуры) определены возможности Академии в формировании компетенций выпускников</w:t>
      </w:r>
    </w:p>
    <w:p w:rsidR="007F4B97" w:rsidRPr="00897EE5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97EE5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897EE5">
        <w:rPr>
          <w:sz w:val="24"/>
          <w:szCs w:val="24"/>
        </w:rPr>
        <w:t xml:space="preserve">обучения при прохождении </w:t>
      </w:r>
      <w:r w:rsidR="00386E8F" w:rsidRPr="00897EE5">
        <w:rPr>
          <w:b/>
          <w:sz w:val="24"/>
          <w:szCs w:val="24"/>
        </w:rPr>
        <w:t>Практики по получению профессионал</w:t>
      </w:r>
      <w:r w:rsidR="00386E8F" w:rsidRPr="00897EE5">
        <w:rPr>
          <w:b/>
          <w:sz w:val="24"/>
          <w:szCs w:val="24"/>
        </w:rPr>
        <w:t>ь</w:t>
      </w:r>
      <w:r w:rsidR="00386E8F" w:rsidRPr="00897EE5">
        <w:rPr>
          <w:b/>
          <w:sz w:val="24"/>
          <w:szCs w:val="24"/>
        </w:rPr>
        <w:t xml:space="preserve">ных умений и опыта профессиональной деятельности </w:t>
      </w:r>
      <w:r w:rsidR="007A00C4" w:rsidRPr="00897EE5">
        <w:rPr>
          <w:b/>
          <w:sz w:val="24"/>
          <w:szCs w:val="24"/>
        </w:rPr>
        <w:t>(</w:t>
      </w:r>
      <w:r w:rsidR="00D8569C" w:rsidRPr="00897EE5">
        <w:rPr>
          <w:b/>
          <w:sz w:val="24"/>
          <w:szCs w:val="24"/>
        </w:rPr>
        <w:t>Педагогической</w:t>
      </w:r>
      <w:r w:rsidR="00386E8F" w:rsidRPr="00897EE5">
        <w:rPr>
          <w:b/>
          <w:sz w:val="24"/>
          <w:szCs w:val="24"/>
        </w:rPr>
        <w:t xml:space="preserve"> практ</w:t>
      </w:r>
      <w:r w:rsidR="00386E8F" w:rsidRPr="00897EE5">
        <w:rPr>
          <w:b/>
          <w:sz w:val="24"/>
          <w:szCs w:val="24"/>
        </w:rPr>
        <w:t>и</w:t>
      </w:r>
      <w:r w:rsidR="00386E8F" w:rsidRPr="00897EE5">
        <w:rPr>
          <w:b/>
          <w:sz w:val="24"/>
          <w:szCs w:val="24"/>
        </w:rPr>
        <w:t>ки</w:t>
      </w:r>
      <w:proofErr w:type="gramStart"/>
      <w:r w:rsidR="007A00C4" w:rsidRPr="00897EE5">
        <w:rPr>
          <w:b/>
          <w:sz w:val="24"/>
          <w:szCs w:val="24"/>
        </w:rPr>
        <w:t>)</w:t>
      </w:r>
      <w:r w:rsidRPr="00897EE5">
        <w:rPr>
          <w:rFonts w:eastAsia="Calibri"/>
          <w:sz w:val="24"/>
          <w:szCs w:val="24"/>
          <w:lang w:eastAsia="en-US"/>
        </w:rPr>
        <w:t>н</w:t>
      </w:r>
      <w:proofErr w:type="gramEnd"/>
      <w:r w:rsidRPr="00897EE5">
        <w:rPr>
          <w:rFonts w:eastAsia="Calibri"/>
          <w:sz w:val="24"/>
          <w:szCs w:val="24"/>
          <w:lang w:eastAsia="en-US"/>
        </w:rPr>
        <w:t xml:space="preserve">аправлен на формирование следующих компетенций: </w:t>
      </w:r>
    </w:p>
    <w:p w:rsidR="00793F01" w:rsidRPr="00897EE5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3"/>
        <w:gridCol w:w="2148"/>
        <w:gridCol w:w="4510"/>
      </w:tblGrid>
      <w:tr w:rsidR="00793F01" w:rsidRPr="00897EE5" w:rsidTr="00127C9D">
        <w:tc>
          <w:tcPr>
            <w:tcW w:w="2913" w:type="dxa"/>
            <w:vAlign w:val="center"/>
          </w:tcPr>
          <w:p w:rsidR="00A76E53" w:rsidRPr="00897EE5" w:rsidRDefault="00793F01" w:rsidP="00D753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97EE5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897EE5" w:rsidRDefault="00793F01" w:rsidP="00D753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7EE5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148" w:type="dxa"/>
            <w:vAlign w:val="center"/>
          </w:tcPr>
          <w:p w:rsidR="00A76E53" w:rsidRPr="00897EE5" w:rsidRDefault="00793F01" w:rsidP="00D753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7EE5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897EE5" w:rsidRDefault="00793F01" w:rsidP="00D753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7EE5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510" w:type="dxa"/>
            <w:vAlign w:val="center"/>
          </w:tcPr>
          <w:p w:rsidR="00A76E53" w:rsidRPr="00897EE5" w:rsidRDefault="00793F01" w:rsidP="00D753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7EE5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897EE5" w:rsidRDefault="00793F01" w:rsidP="00D753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97EE5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F07810" w:rsidRPr="00897EE5" w:rsidTr="00D94BC1">
        <w:tc>
          <w:tcPr>
            <w:tcW w:w="2913" w:type="dxa"/>
            <w:vAlign w:val="center"/>
          </w:tcPr>
          <w:p w:rsidR="00F07810" w:rsidRPr="00897EE5" w:rsidRDefault="00F07810" w:rsidP="00F07810">
            <w:pPr>
              <w:tabs>
                <w:tab w:val="left" w:pos="708"/>
              </w:tabs>
              <w:jc w:val="both"/>
              <w:rPr>
                <w:rStyle w:val="af3"/>
                <w:i w:val="0"/>
                <w:sz w:val="24"/>
                <w:szCs w:val="24"/>
              </w:rPr>
            </w:pPr>
            <w:r w:rsidRPr="00897EE5">
              <w:rPr>
                <w:rStyle w:val="af3"/>
                <w:i w:val="0"/>
                <w:sz w:val="24"/>
                <w:szCs w:val="24"/>
              </w:rPr>
              <w:t>способностью к критич</w:t>
            </w:r>
            <w:r w:rsidRPr="00897EE5">
              <w:rPr>
                <w:rStyle w:val="af3"/>
                <w:i w:val="0"/>
                <w:sz w:val="24"/>
                <w:szCs w:val="24"/>
              </w:rPr>
              <w:t>е</w:t>
            </w:r>
            <w:r w:rsidRPr="00897EE5">
              <w:rPr>
                <w:rStyle w:val="af3"/>
                <w:i w:val="0"/>
                <w:sz w:val="24"/>
                <w:szCs w:val="24"/>
              </w:rPr>
              <w:t>скому анализу и оценке современных научных достижений, генериров</w:t>
            </w:r>
            <w:r w:rsidRPr="00897EE5">
              <w:rPr>
                <w:rStyle w:val="af3"/>
                <w:i w:val="0"/>
                <w:sz w:val="24"/>
                <w:szCs w:val="24"/>
              </w:rPr>
              <w:t>а</w:t>
            </w:r>
            <w:r w:rsidRPr="00897EE5">
              <w:rPr>
                <w:rStyle w:val="af3"/>
                <w:i w:val="0"/>
                <w:sz w:val="24"/>
                <w:szCs w:val="24"/>
              </w:rPr>
              <w:t>нию новых идей при р</w:t>
            </w:r>
            <w:r w:rsidRPr="00897EE5">
              <w:rPr>
                <w:rStyle w:val="af3"/>
                <w:i w:val="0"/>
                <w:sz w:val="24"/>
                <w:szCs w:val="24"/>
              </w:rPr>
              <w:t>е</w:t>
            </w:r>
            <w:r w:rsidRPr="00897EE5">
              <w:rPr>
                <w:rStyle w:val="af3"/>
                <w:i w:val="0"/>
                <w:sz w:val="24"/>
                <w:szCs w:val="24"/>
              </w:rPr>
              <w:t>шении исследовательских и практических задач, в том числе в междисци</w:t>
            </w:r>
            <w:r w:rsidRPr="00897EE5">
              <w:rPr>
                <w:rStyle w:val="af3"/>
                <w:i w:val="0"/>
                <w:sz w:val="24"/>
                <w:szCs w:val="24"/>
              </w:rPr>
              <w:t>п</w:t>
            </w:r>
            <w:r w:rsidRPr="00897EE5">
              <w:rPr>
                <w:rStyle w:val="af3"/>
                <w:i w:val="0"/>
                <w:sz w:val="24"/>
                <w:szCs w:val="24"/>
              </w:rPr>
              <w:t>линарных областях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10" w:rsidRPr="00897EE5" w:rsidRDefault="00F07810" w:rsidP="00F0781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897EE5">
              <w:rPr>
                <w:sz w:val="24"/>
                <w:szCs w:val="24"/>
              </w:rPr>
              <w:t>УК-1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10" w:rsidRPr="00897EE5" w:rsidRDefault="00F07810" w:rsidP="00F07810">
            <w:pPr>
              <w:jc w:val="both"/>
              <w:rPr>
                <w:sz w:val="24"/>
                <w:szCs w:val="24"/>
              </w:rPr>
            </w:pPr>
            <w:r w:rsidRPr="00897EE5">
              <w:rPr>
                <w:sz w:val="24"/>
                <w:szCs w:val="24"/>
              </w:rPr>
              <w:t xml:space="preserve">Знать: </w:t>
            </w:r>
          </w:p>
          <w:p w:rsidR="00F07810" w:rsidRPr="00897EE5" w:rsidRDefault="00F07810" w:rsidP="00F07810">
            <w:pPr>
              <w:jc w:val="both"/>
              <w:rPr>
                <w:bCs/>
                <w:sz w:val="24"/>
                <w:szCs w:val="24"/>
              </w:rPr>
            </w:pPr>
            <w:r w:rsidRPr="00897EE5">
              <w:rPr>
                <w:bCs/>
                <w:sz w:val="24"/>
                <w:szCs w:val="24"/>
              </w:rPr>
              <w:t>- понятийно-категориальный аппарат, методологию науки, основные виды н</w:t>
            </w:r>
            <w:r w:rsidRPr="00897EE5">
              <w:rPr>
                <w:bCs/>
                <w:sz w:val="24"/>
                <w:szCs w:val="24"/>
              </w:rPr>
              <w:t>а</w:t>
            </w:r>
            <w:r w:rsidRPr="00897EE5">
              <w:rPr>
                <w:bCs/>
                <w:sz w:val="24"/>
                <w:szCs w:val="24"/>
              </w:rPr>
              <w:t>учных источников, принципы их научной критики;</w:t>
            </w:r>
          </w:p>
          <w:p w:rsidR="00F07810" w:rsidRPr="00897EE5" w:rsidRDefault="00F07810" w:rsidP="00F07810">
            <w:pPr>
              <w:jc w:val="both"/>
              <w:rPr>
                <w:sz w:val="24"/>
                <w:szCs w:val="24"/>
              </w:rPr>
            </w:pPr>
            <w:r w:rsidRPr="00897EE5">
              <w:rPr>
                <w:bCs/>
                <w:sz w:val="24"/>
                <w:szCs w:val="24"/>
              </w:rPr>
              <w:t xml:space="preserve">- методы генерирования новых идей </w:t>
            </w:r>
            <w:r w:rsidRPr="00897EE5">
              <w:rPr>
                <w:sz w:val="24"/>
                <w:szCs w:val="24"/>
              </w:rPr>
              <w:t>при решении исследовательских и практич</w:t>
            </w:r>
            <w:r w:rsidRPr="00897EE5">
              <w:rPr>
                <w:sz w:val="24"/>
                <w:szCs w:val="24"/>
              </w:rPr>
              <w:t>е</w:t>
            </w:r>
            <w:r w:rsidRPr="00897EE5">
              <w:rPr>
                <w:sz w:val="24"/>
                <w:szCs w:val="24"/>
              </w:rPr>
              <w:t>ских задач, в том числе в междисципл</w:t>
            </w:r>
            <w:r w:rsidRPr="00897EE5">
              <w:rPr>
                <w:sz w:val="24"/>
                <w:szCs w:val="24"/>
              </w:rPr>
              <w:t>и</w:t>
            </w:r>
            <w:r w:rsidRPr="00897EE5">
              <w:rPr>
                <w:sz w:val="24"/>
                <w:szCs w:val="24"/>
              </w:rPr>
              <w:t>нарных областях</w:t>
            </w:r>
            <w:r w:rsidRPr="00897EE5">
              <w:rPr>
                <w:bCs/>
                <w:sz w:val="24"/>
                <w:szCs w:val="24"/>
              </w:rPr>
              <w:t>;</w:t>
            </w:r>
          </w:p>
          <w:p w:rsidR="00F07810" w:rsidRPr="00897EE5" w:rsidRDefault="00F07810" w:rsidP="00F07810">
            <w:pPr>
              <w:jc w:val="both"/>
              <w:rPr>
                <w:sz w:val="24"/>
                <w:szCs w:val="24"/>
              </w:rPr>
            </w:pPr>
            <w:r w:rsidRPr="00897EE5">
              <w:rPr>
                <w:sz w:val="24"/>
                <w:szCs w:val="24"/>
              </w:rPr>
              <w:t xml:space="preserve">Уметь: </w:t>
            </w:r>
          </w:p>
          <w:p w:rsidR="00F07810" w:rsidRPr="00897EE5" w:rsidRDefault="00F07810" w:rsidP="00F07810">
            <w:pPr>
              <w:jc w:val="both"/>
              <w:rPr>
                <w:bCs/>
                <w:sz w:val="24"/>
                <w:szCs w:val="24"/>
              </w:rPr>
            </w:pPr>
            <w:r w:rsidRPr="00897EE5">
              <w:rPr>
                <w:bCs/>
                <w:sz w:val="24"/>
                <w:szCs w:val="24"/>
              </w:rPr>
              <w:t>- грамотно комментировать основное с</w:t>
            </w:r>
            <w:r w:rsidRPr="00897EE5">
              <w:rPr>
                <w:bCs/>
                <w:sz w:val="24"/>
                <w:szCs w:val="24"/>
              </w:rPr>
              <w:t>о</w:t>
            </w:r>
            <w:r w:rsidRPr="00897EE5">
              <w:rPr>
                <w:bCs/>
                <w:sz w:val="24"/>
                <w:szCs w:val="24"/>
              </w:rPr>
              <w:t>держание современных важнейших н</w:t>
            </w:r>
            <w:r w:rsidRPr="00897EE5">
              <w:rPr>
                <w:bCs/>
                <w:sz w:val="24"/>
                <w:szCs w:val="24"/>
              </w:rPr>
              <w:t>а</w:t>
            </w:r>
            <w:r w:rsidRPr="00897EE5">
              <w:rPr>
                <w:bCs/>
                <w:sz w:val="24"/>
                <w:szCs w:val="24"/>
              </w:rPr>
              <w:t>учных теорий и основополагающих н</w:t>
            </w:r>
            <w:r w:rsidRPr="00897EE5">
              <w:rPr>
                <w:bCs/>
                <w:sz w:val="24"/>
                <w:szCs w:val="24"/>
              </w:rPr>
              <w:t>а</w:t>
            </w:r>
            <w:r w:rsidRPr="00897EE5">
              <w:rPr>
                <w:bCs/>
                <w:sz w:val="24"/>
                <w:szCs w:val="24"/>
              </w:rPr>
              <w:t>учно-концептуальных моделей.</w:t>
            </w:r>
          </w:p>
          <w:p w:rsidR="00F07810" w:rsidRPr="00897EE5" w:rsidRDefault="00F07810" w:rsidP="00F07810">
            <w:pPr>
              <w:jc w:val="both"/>
              <w:rPr>
                <w:sz w:val="24"/>
                <w:szCs w:val="24"/>
              </w:rPr>
            </w:pPr>
            <w:r w:rsidRPr="00897EE5">
              <w:rPr>
                <w:bCs/>
                <w:sz w:val="24"/>
                <w:szCs w:val="24"/>
              </w:rPr>
              <w:t xml:space="preserve">- отличать </w:t>
            </w:r>
            <w:r w:rsidRPr="00897EE5">
              <w:rPr>
                <w:sz w:val="24"/>
                <w:szCs w:val="24"/>
              </w:rPr>
              <w:t xml:space="preserve">истину от заблуждения, </w:t>
            </w:r>
            <w:proofErr w:type="gramStart"/>
            <w:r w:rsidRPr="00897EE5">
              <w:rPr>
                <w:sz w:val="24"/>
                <w:szCs w:val="24"/>
              </w:rPr>
              <w:t>р</w:t>
            </w:r>
            <w:r w:rsidRPr="00897EE5">
              <w:rPr>
                <w:sz w:val="24"/>
                <w:szCs w:val="24"/>
              </w:rPr>
              <w:t>а</w:t>
            </w:r>
            <w:r w:rsidRPr="00897EE5">
              <w:rPr>
                <w:sz w:val="24"/>
                <w:szCs w:val="24"/>
              </w:rPr>
              <w:t>циональное</w:t>
            </w:r>
            <w:proofErr w:type="gramEnd"/>
            <w:r w:rsidRPr="00897EE5">
              <w:rPr>
                <w:sz w:val="24"/>
                <w:szCs w:val="24"/>
              </w:rPr>
              <w:t xml:space="preserve"> от иррационального</w:t>
            </w:r>
            <w:r w:rsidRPr="00897EE5">
              <w:rPr>
                <w:bCs/>
                <w:sz w:val="24"/>
                <w:szCs w:val="24"/>
              </w:rPr>
              <w:t>, анал</w:t>
            </w:r>
            <w:r w:rsidRPr="00897EE5">
              <w:rPr>
                <w:bCs/>
                <w:sz w:val="24"/>
                <w:szCs w:val="24"/>
              </w:rPr>
              <w:t>и</w:t>
            </w:r>
            <w:r w:rsidRPr="00897EE5">
              <w:rPr>
                <w:bCs/>
                <w:sz w:val="24"/>
                <w:szCs w:val="24"/>
              </w:rPr>
              <w:t>тически представлять современные н</w:t>
            </w:r>
            <w:r w:rsidRPr="00897EE5">
              <w:rPr>
                <w:bCs/>
                <w:sz w:val="24"/>
                <w:szCs w:val="24"/>
              </w:rPr>
              <w:t>а</w:t>
            </w:r>
            <w:r w:rsidRPr="00897EE5">
              <w:rPr>
                <w:bCs/>
                <w:sz w:val="24"/>
                <w:szCs w:val="24"/>
              </w:rPr>
              <w:t>учные достижения, роль выдающихся ученых;</w:t>
            </w:r>
          </w:p>
          <w:p w:rsidR="00F07810" w:rsidRPr="00897EE5" w:rsidRDefault="00F07810" w:rsidP="00F07810">
            <w:pPr>
              <w:jc w:val="both"/>
              <w:rPr>
                <w:sz w:val="24"/>
                <w:szCs w:val="24"/>
              </w:rPr>
            </w:pPr>
            <w:r w:rsidRPr="00897EE5">
              <w:rPr>
                <w:sz w:val="24"/>
                <w:szCs w:val="24"/>
              </w:rPr>
              <w:t xml:space="preserve">Владеть: </w:t>
            </w:r>
          </w:p>
          <w:p w:rsidR="00F07810" w:rsidRPr="00897EE5" w:rsidRDefault="00F07810" w:rsidP="00F07810">
            <w:pPr>
              <w:jc w:val="both"/>
              <w:rPr>
                <w:sz w:val="24"/>
                <w:szCs w:val="24"/>
              </w:rPr>
            </w:pPr>
            <w:r w:rsidRPr="00897EE5">
              <w:rPr>
                <w:bCs/>
                <w:sz w:val="24"/>
                <w:szCs w:val="24"/>
              </w:rPr>
              <w:t>- навыками работы с основными видами источников, приемами использования компьютерных программ и баз данных в профессиональной области, в том числе с помощью локальных и глобальных сетей.</w:t>
            </w:r>
          </w:p>
          <w:p w:rsidR="00F07810" w:rsidRPr="00897EE5" w:rsidRDefault="00F07810" w:rsidP="00F07810">
            <w:pPr>
              <w:jc w:val="both"/>
              <w:rPr>
                <w:sz w:val="24"/>
                <w:szCs w:val="24"/>
              </w:rPr>
            </w:pPr>
            <w:r w:rsidRPr="00897EE5">
              <w:rPr>
                <w:sz w:val="24"/>
                <w:szCs w:val="24"/>
              </w:rPr>
              <w:t>- навыками генерирования новых идей при решении исследовательских и пра</w:t>
            </w:r>
            <w:r w:rsidRPr="00897EE5">
              <w:rPr>
                <w:sz w:val="24"/>
                <w:szCs w:val="24"/>
              </w:rPr>
              <w:t>к</w:t>
            </w:r>
            <w:r w:rsidRPr="00897EE5">
              <w:rPr>
                <w:sz w:val="24"/>
                <w:szCs w:val="24"/>
              </w:rPr>
              <w:t>тических задач, в том числе в междисц</w:t>
            </w:r>
            <w:r w:rsidRPr="00897EE5">
              <w:rPr>
                <w:sz w:val="24"/>
                <w:szCs w:val="24"/>
              </w:rPr>
              <w:t>и</w:t>
            </w:r>
            <w:r w:rsidRPr="00897EE5">
              <w:rPr>
                <w:sz w:val="24"/>
                <w:szCs w:val="24"/>
              </w:rPr>
              <w:t>плинарных областях</w:t>
            </w:r>
            <w:r w:rsidRPr="00897EE5">
              <w:rPr>
                <w:bCs/>
                <w:sz w:val="24"/>
                <w:szCs w:val="24"/>
              </w:rPr>
              <w:t>.</w:t>
            </w:r>
          </w:p>
        </w:tc>
      </w:tr>
      <w:tr w:rsidR="00F07810" w:rsidRPr="00897EE5" w:rsidTr="00127C9D">
        <w:tc>
          <w:tcPr>
            <w:tcW w:w="2913" w:type="dxa"/>
            <w:vAlign w:val="center"/>
          </w:tcPr>
          <w:p w:rsidR="00F07810" w:rsidRPr="00897EE5" w:rsidRDefault="00F07810" w:rsidP="00F07810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897EE5">
              <w:rPr>
                <w:sz w:val="24"/>
                <w:szCs w:val="24"/>
              </w:rPr>
              <w:t xml:space="preserve">готовностью участвовать </w:t>
            </w:r>
            <w:r w:rsidRPr="00897EE5">
              <w:rPr>
                <w:sz w:val="24"/>
                <w:szCs w:val="24"/>
              </w:rPr>
              <w:lastRenderedPageBreak/>
              <w:t>в работе российских и международных исслед</w:t>
            </w:r>
            <w:r w:rsidRPr="00897EE5">
              <w:rPr>
                <w:sz w:val="24"/>
                <w:szCs w:val="24"/>
              </w:rPr>
              <w:t>о</w:t>
            </w:r>
            <w:r w:rsidRPr="00897EE5">
              <w:rPr>
                <w:sz w:val="24"/>
                <w:szCs w:val="24"/>
              </w:rPr>
              <w:t>вательских коллективов по решению научных и научно-образовательных задач</w:t>
            </w:r>
          </w:p>
          <w:p w:rsidR="00F07810" w:rsidRPr="00897EE5" w:rsidRDefault="00F07810" w:rsidP="00F07810">
            <w:pPr>
              <w:tabs>
                <w:tab w:val="left" w:pos="708"/>
              </w:tabs>
              <w:jc w:val="both"/>
              <w:rPr>
                <w:rStyle w:val="af3"/>
                <w:i w:val="0"/>
                <w:sz w:val="24"/>
                <w:szCs w:val="24"/>
              </w:rPr>
            </w:pPr>
          </w:p>
        </w:tc>
        <w:tc>
          <w:tcPr>
            <w:tcW w:w="2148" w:type="dxa"/>
            <w:vAlign w:val="center"/>
          </w:tcPr>
          <w:p w:rsidR="00F07810" w:rsidRPr="00897EE5" w:rsidRDefault="00F07810" w:rsidP="00F0781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7EE5">
              <w:rPr>
                <w:rFonts w:eastAsia="Calibri"/>
                <w:sz w:val="24"/>
                <w:szCs w:val="24"/>
                <w:lang w:eastAsia="en-US"/>
              </w:rPr>
              <w:lastRenderedPageBreak/>
              <w:t>УК-3</w:t>
            </w:r>
          </w:p>
        </w:tc>
        <w:tc>
          <w:tcPr>
            <w:tcW w:w="4510" w:type="dxa"/>
            <w:vAlign w:val="center"/>
          </w:tcPr>
          <w:p w:rsidR="00F07810" w:rsidRPr="00897EE5" w:rsidRDefault="00F07810" w:rsidP="00F0781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7EE5">
              <w:rPr>
                <w:rFonts w:eastAsia="Calibri"/>
                <w:sz w:val="24"/>
                <w:szCs w:val="24"/>
                <w:lang w:eastAsia="en-US"/>
              </w:rPr>
              <w:t xml:space="preserve">Знать: </w:t>
            </w:r>
          </w:p>
          <w:p w:rsidR="00F07810" w:rsidRPr="00897EE5" w:rsidRDefault="00F07810" w:rsidP="00F07810">
            <w:pPr>
              <w:jc w:val="both"/>
              <w:rPr>
                <w:sz w:val="24"/>
                <w:szCs w:val="24"/>
              </w:rPr>
            </w:pPr>
            <w:r w:rsidRPr="00897EE5">
              <w:rPr>
                <w:sz w:val="24"/>
                <w:szCs w:val="24"/>
              </w:rPr>
              <w:lastRenderedPageBreak/>
              <w:t>- терминологию делового государстве</w:t>
            </w:r>
            <w:r w:rsidRPr="00897EE5">
              <w:rPr>
                <w:sz w:val="24"/>
                <w:szCs w:val="24"/>
              </w:rPr>
              <w:t>н</w:t>
            </w:r>
            <w:r w:rsidRPr="00897EE5">
              <w:rPr>
                <w:sz w:val="24"/>
                <w:szCs w:val="24"/>
              </w:rPr>
              <w:t>ного и иностранного языка, методы и технологии научной коммуникации на государственном и иностранном языках при работе в российских и междунаро</w:t>
            </w:r>
            <w:r w:rsidRPr="00897EE5">
              <w:rPr>
                <w:sz w:val="24"/>
                <w:szCs w:val="24"/>
              </w:rPr>
              <w:t>д</w:t>
            </w:r>
            <w:r w:rsidRPr="00897EE5">
              <w:rPr>
                <w:sz w:val="24"/>
                <w:szCs w:val="24"/>
              </w:rPr>
              <w:t>ных исследовательских коллективах;</w:t>
            </w:r>
          </w:p>
          <w:p w:rsidR="00F07810" w:rsidRPr="00897EE5" w:rsidRDefault="00F07810" w:rsidP="00F0781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EE5">
              <w:rPr>
                <w:rFonts w:ascii="Times New Roman" w:hAnsi="Times New Roman"/>
                <w:sz w:val="24"/>
                <w:szCs w:val="24"/>
              </w:rPr>
              <w:t>- особенности представления результатов научной деятельности в устной и пис</w:t>
            </w:r>
            <w:r w:rsidRPr="00897EE5">
              <w:rPr>
                <w:rFonts w:ascii="Times New Roman" w:hAnsi="Times New Roman"/>
                <w:sz w:val="24"/>
                <w:szCs w:val="24"/>
              </w:rPr>
              <w:t>ь</w:t>
            </w:r>
            <w:r w:rsidRPr="00897EE5">
              <w:rPr>
                <w:rFonts w:ascii="Times New Roman" w:hAnsi="Times New Roman"/>
                <w:sz w:val="24"/>
                <w:szCs w:val="24"/>
              </w:rPr>
              <w:t>менной форме при работе в российских и международных исследовательских ко</w:t>
            </w:r>
            <w:r w:rsidRPr="00897EE5">
              <w:rPr>
                <w:rFonts w:ascii="Times New Roman" w:hAnsi="Times New Roman"/>
                <w:sz w:val="24"/>
                <w:szCs w:val="24"/>
              </w:rPr>
              <w:t>л</w:t>
            </w:r>
            <w:r w:rsidRPr="00897EE5">
              <w:rPr>
                <w:rFonts w:ascii="Times New Roman" w:hAnsi="Times New Roman"/>
                <w:sz w:val="24"/>
                <w:szCs w:val="24"/>
              </w:rPr>
              <w:t>лективах;</w:t>
            </w:r>
          </w:p>
          <w:p w:rsidR="00F07810" w:rsidRPr="00897EE5" w:rsidRDefault="00F07810" w:rsidP="00F0781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EE5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F07810" w:rsidRPr="00897EE5" w:rsidRDefault="00F07810" w:rsidP="00F07810">
            <w:pPr>
              <w:jc w:val="both"/>
              <w:rPr>
                <w:sz w:val="24"/>
                <w:szCs w:val="24"/>
              </w:rPr>
            </w:pPr>
            <w:r w:rsidRPr="00897EE5">
              <w:rPr>
                <w:sz w:val="24"/>
                <w:szCs w:val="24"/>
              </w:rPr>
              <w:t>- применять терминологию делового г</w:t>
            </w:r>
            <w:r w:rsidRPr="00897EE5">
              <w:rPr>
                <w:sz w:val="24"/>
                <w:szCs w:val="24"/>
              </w:rPr>
              <w:t>о</w:t>
            </w:r>
            <w:r w:rsidRPr="00897EE5">
              <w:rPr>
                <w:sz w:val="24"/>
                <w:szCs w:val="24"/>
              </w:rPr>
              <w:t>сударственного и иностранного языка при проведении рабочих переговоров и составлении документации;</w:t>
            </w:r>
          </w:p>
          <w:p w:rsidR="00F07810" w:rsidRPr="00897EE5" w:rsidRDefault="00F07810" w:rsidP="00F0781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7EE5">
              <w:rPr>
                <w:rFonts w:ascii="Times New Roman" w:hAnsi="Times New Roman"/>
                <w:sz w:val="24"/>
                <w:szCs w:val="24"/>
              </w:rPr>
              <w:t>- следовать нормам, принятым в научном общении на государственном и ин</w:t>
            </w:r>
            <w:r w:rsidRPr="00897EE5">
              <w:rPr>
                <w:rFonts w:ascii="Times New Roman" w:hAnsi="Times New Roman"/>
                <w:sz w:val="24"/>
                <w:szCs w:val="24"/>
              </w:rPr>
              <w:t>о</w:t>
            </w:r>
            <w:r w:rsidRPr="00897EE5">
              <w:rPr>
                <w:rFonts w:ascii="Times New Roman" w:hAnsi="Times New Roman"/>
                <w:sz w:val="24"/>
                <w:szCs w:val="24"/>
              </w:rPr>
              <w:t>странном языках, при работе в росси</w:t>
            </w:r>
            <w:r w:rsidRPr="00897EE5">
              <w:rPr>
                <w:rFonts w:ascii="Times New Roman" w:hAnsi="Times New Roman"/>
                <w:sz w:val="24"/>
                <w:szCs w:val="24"/>
              </w:rPr>
              <w:t>й</w:t>
            </w:r>
            <w:r w:rsidRPr="00897EE5">
              <w:rPr>
                <w:rFonts w:ascii="Times New Roman" w:hAnsi="Times New Roman"/>
                <w:sz w:val="24"/>
                <w:szCs w:val="24"/>
              </w:rPr>
              <w:t>ских и международных исследовател</w:t>
            </w:r>
            <w:r w:rsidRPr="00897EE5">
              <w:rPr>
                <w:rFonts w:ascii="Times New Roman" w:hAnsi="Times New Roman"/>
                <w:sz w:val="24"/>
                <w:szCs w:val="24"/>
              </w:rPr>
              <w:t>ь</w:t>
            </w:r>
            <w:r w:rsidRPr="00897EE5">
              <w:rPr>
                <w:rFonts w:ascii="Times New Roman" w:hAnsi="Times New Roman"/>
                <w:sz w:val="24"/>
                <w:szCs w:val="24"/>
              </w:rPr>
              <w:t>ских коллективах;</w:t>
            </w:r>
            <w:proofErr w:type="gramEnd"/>
          </w:p>
          <w:p w:rsidR="00F07810" w:rsidRPr="00897EE5" w:rsidRDefault="00F07810" w:rsidP="00F0781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EE5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F07810" w:rsidRPr="00897EE5" w:rsidRDefault="00F07810" w:rsidP="00F078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>- навыками общения на государственном и иностранном языках;</w:t>
            </w:r>
          </w:p>
          <w:p w:rsidR="00F07810" w:rsidRPr="00897EE5" w:rsidRDefault="00F07810" w:rsidP="00F078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>- культурой научной дискуссии и нав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>ками профессионального общения с с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блюдением делового этикета; </w:t>
            </w:r>
          </w:p>
          <w:p w:rsidR="00F07810" w:rsidRPr="00897EE5" w:rsidRDefault="00F07810" w:rsidP="00F0781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7EE5">
              <w:rPr>
                <w:sz w:val="24"/>
                <w:szCs w:val="24"/>
              </w:rPr>
              <w:t>- навыками анализа методологических проблем, в том числе междисциплина</w:t>
            </w:r>
            <w:r w:rsidRPr="00897EE5">
              <w:rPr>
                <w:sz w:val="24"/>
                <w:szCs w:val="24"/>
              </w:rPr>
              <w:t>р</w:t>
            </w:r>
            <w:r w:rsidRPr="00897EE5">
              <w:rPr>
                <w:sz w:val="24"/>
                <w:szCs w:val="24"/>
              </w:rPr>
              <w:t>ного характера, возникающих при работе по решению научных и научно-образовательных задач в российских или международных исследовательских ко</w:t>
            </w:r>
            <w:r w:rsidRPr="00897EE5">
              <w:rPr>
                <w:sz w:val="24"/>
                <w:szCs w:val="24"/>
              </w:rPr>
              <w:t>л</w:t>
            </w:r>
            <w:r w:rsidRPr="00897EE5">
              <w:rPr>
                <w:sz w:val="24"/>
                <w:szCs w:val="24"/>
              </w:rPr>
              <w:t>лективах</w:t>
            </w:r>
          </w:p>
        </w:tc>
      </w:tr>
      <w:tr w:rsidR="00F07810" w:rsidRPr="00897EE5" w:rsidTr="00127C9D">
        <w:tc>
          <w:tcPr>
            <w:tcW w:w="2913" w:type="dxa"/>
            <w:vAlign w:val="center"/>
          </w:tcPr>
          <w:p w:rsidR="00F07810" w:rsidRPr="00897EE5" w:rsidRDefault="00F07810" w:rsidP="00F07810">
            <w:pPr>
              <w:tabs>
                <w:tab w:val="left" w:pos="708"/>
              </w:tabs>
              <w:jc w:val="both"/>
              <w:rPr>
                <w:rStyle w:val="af3"/>
                <w:i w:val="0"/>
                <w:sz w:val="24"/>
                <w:szCs w:val="24"/>
              </w:rPr>
            </w:pPr>
            <w:r w:rsidRPr="00897EE5">
              <w:rPr>
                <w:iCs/>
                <w:sz w:val="24"/>
                <w:szCs w:val="24"/>
              </w:rPr>
              <w:lastRenderedPageBreak/>
              <w:t>способностью планир</w:t>
            </w:r>
            <w:r w:rsidRPr="00897EE5">
              <w:rPr>
                <w:iCs/>
                <w:sz w:val="24"/>
                <w:szCs w:val="24"/>
              </w:rPr>
              <w:t>о</w:t>
            </w:r>
            <w:r w:rsidRPr="00897EE5">
              <w:rPr>
                <w:iCs/>
                <w:sz w:val="24"/>
                <w:szCs w:val="24"/>
              </w:rPr>
              <w:t>вать и решать задачи со</w:t>
            </w:r>
            <w:r w:rsidRPr="00897EE5">
              <w:rPr>
                <w:iCs/>
                <w:sz w:val="24"/>
                <w:szCs w:val="24"/>
              </w:rPr>
              <w:t>б</w:t>
            </w:r>
            <w:r w:rsidRPr="00897EE5">
              <w:rPr>
                <w:iCs/>
                <w:sz w:val="24"/>
                <w:szCs w:val="24"/>
              </w:rPr>
              <w:t>ственного професси</w:t>
            </w:r>
            <w:r w:rsidRPr="00897EE5">
              <w:rPr>
                <w:iCs/>
                <w:sz w:val="24"/>
                <w:szCs w:val="24"/>
              </w:rPr>
              <w:t>о</w:t>
            </w:r>
            <w:r w:rsidRPr="00897EE5">
              <w:rPr>
                <w:iCs/>
                <w:sz w:val="24"/>
                <w:szCs w:val="24"/>
              </w:rPr>
              <w:t>нального и личностного развития</w:t>
            </w:r>
          </w:p>
        </w:tc>
        <w:tc>
          <w:tcPr>
            <w:tcW w:w="2148" w:type="dxa"/>
            <w:vAlign w:val="center"/>
          </w:tcPr>
          <w:p w:rsidR="00F07810" w:rsidRPr="00897EE5" w:rsidRDefault="00F07810" w:rsidP="00F0781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7EE5">
              <w:rPr>
                <w:rFonts w:eastAsia="Calibri"/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4510" w:type="dxa"/>
            <w:vAlign w:val="center"/>
          </w:tcPr>
          <w:p w:rsidR="00F07810" w:rsidRPr="00897EE5" w:rsidRDefault="00F07810" w:rsidP="00F0781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EE5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F07810" w:rsidRPr="00897EE5" w:rsidRDefault="00F07810" w:rsidP="00F07810">
            <w:pPr>
              <w:jc w:val="both"/>
              <w:rPr>
                <w:bCs/>
                <w:sz w:val="24"/>
                <w:szCs w:val="24"/>
              </w:rPr>
            </w:pPr>
            <w:r w:rsidRPr="00897EE5">
              <w:rPr>
                <w:bCs/>
                <w:sz w:val="24"/>
                <w:szCs w:val="24"/>
              </w:rPr>
              <w:t>- возможные сферы и направления пр</w:t>
            </w:r>
            <w:r w:rsidRPr="00897EE5">
              <w:rPr>
                <w:bCs/>
                <w:sz w:val="24"/>
                <w:szCs w:val="24"/>
              </w:rPr>
              <w:t>о</w:t>
            </w:r>
            <w:r w:rsidRPr="00897EE5">
              <w:rPr>
                <w:bCs/>
                <w:sz w:val="24"/>
                <w:szCs w:val="24"/>
              </w:rPr>
              <w:t xml:space="preserve">фессиональной самореализации; приемы и технологии </w:t>
            </w:r>
            <w:proofErr w:type="spellStart"/>
            <w:r w:rsidRPr="00897EE5">
              <w:rPr>
                <w:bCs/>
                <w:sz w:val="24"/>
                <w:szCs w:val="24"/>
              </w:rPr>
              <w:t>целеполагания</w:t>
            </w:r>
            <w:proofErr w:type="spellEnd"/>
            <w:r w:rsidRPr="00897EE5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897EE5">
              <w:rPr>
                <w:bCs/>
                <w:sz w:val="24"/>
                <w:szCs w:val="24"/>
              </w:rPr>
              <w:t>целере</w:t>
            </w:r>
            <w:r w:rsidRPr="00897EE5">
              <w:rPr>
                <w:bCs/>
                <w:sz w:val="24"/>
                <w:szCs w:val="24"/>
              </w:rPr>
              <w:t>а</w:t>
            </w:r>
            <w:r w:rsidRPr="00897EE5">
              <w:rPr>
                <w:bCs/>
                <w:sz w:val="24"/>
                <w:szCs w:val="24"/>
              </w:rPr>
              <w:t>лизации</w:t>
            </w:r>
            <w:proofErr w:type="spellEnd"/>
            <w:r w:rsidRPr="00897EE5">
              <w:rPr>
                <w:bCs/>
                <w:sz w:val="24"/>
                <w:szCs w:val="24"/>
              </w:rPr>
              <w:t>; пути достижения более высоких уровней профессионального и личного развития;</w:t>
            </w:r>
          </w:p>
          <w:p w:rsidR="00F07810" w:rsidRPr="00897EE5" w:rsidRDefault="00F07810" w:rsidP="00F07810">
            <w:pPr>
              <w:jc w:val="both"/>
              <w:rPr>
                <w:sz w:val="24"/>
                <w:szCs w:val="24"/>
              </w:rPr>
            </w:pPr>
            <w:r w:rsidRPr="00897EE5">
              <w:rPr>
                <w:bCs/>
                <w:sz w:val="24"/>
                <w:szCs w:val="24"/>
              </w:rPr>
              <w:t xml:space="preserve">- содержание процесса </w:t>
            </w:r>
            <w:proofErr w:type="spellStart"/>
            <w:r w:rsidRPr="00897EE5">
              <w:rPr>
                <w:bCs/>
                <w:sz w:val="24"/>
                <w:szCs w:val="24"/>
              </w:rPr>
              <w:t>целеполагания</w:t>
            </w:r>
            <w:proofErr w:type="spellEnd"/>
            <w:r w:rsidRPr="00897EE5">
              <w:rPr>
                <w:bCs/>
                <w:sz w:val="24"/>
                <w:szCs w:val="24"/>
              </w:rPr>
              <w:t xml:space="preserve"> профессионального и личностного ра</w:t>
            </w:r>
            <w:r w:rsidRPr="00897EE5">
              <w:rPr>
                <w:bCs/>
                <w:sz w:val="24"/>
                <w:szCs w:val="24"/>
              </w:rPr>
              <w:t>з</w:t>
            </w:r>
            <w:r w:rsidRPr="00897EE5">
              <w:rPr>
                <w:bCs/>
                <w:sz w:val="24"/>
                <w:szCs w:val="24"/>
              </w:rPr>
              <w:t>вития, его особенности и способы реал</w:t>
            </w:r>
            <w:r w:rsidRPr="00897EE5">
              <w:rPr>
                <w:bCs/>
                <w:sz w:val="24"/>
                <w:szCs w:val="24"/>
              </w:rPr>
              <w:t>и</w:t>
            </w:r>
            <w:r w:rsidRPr="00897EE5">
              <w:rPr>
                <w:bCs/>
                <w:sz w:val="24"/>
                <w:szCs w:val="24"/>
              </w:rPr>
              <w:t>зации при решении профессиональных задач, исходя из этапов карьерного роста  и требований рынка труда</w:t>
            </w:r>
            <w:r w:rsidRPr="00897EE5">
              <w:rPr>
                <w:sz w:val="24"/>
                <w:szCs w:val="24"/>
              </w:rPr>
              <w:t>;</w:t>
            </w:r>
          </w:p>
          <w:p w:rsidR="00F07810" w:rsidRPr="00897EE5" w:rsidRDefault="00F07810" w:rsidP="00F0781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EE5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F07810" w:rsidRPr="00897EE5" w:rsidRDefault="00F07810" w:rsidP="00F07810">
            <w:pPr>
              <w:jc w:val="both"/>
              <w:rPr>
                <w:bCs/>
                <w:sz w:val="24"/>
                <w:szCs w:val="24"/>
              </w:rPr>
            </w:pPr>
            <w:r w:rsidRPr="00897EE5">
              <w:rPr>
                <w:bCs/>
                <w:sz w:val="24"/>
                <w:szCs w:val="24"/>
              </w:rPr>
              <w:t xml:space="preserve">- формулировать цели личностного и профессионального развития и условия  их достижения, исходя из тенденций  развития области профессиональной  </w:t>
            </w:r>
            <w:r w:rsidRPr="00897EE5">
              <w:rPr>
                <w:bCs/>
                <w:sz w:val="24"/>
                <w:szCs w:val="24"/>
              </w:rPr>
              <w:lastRenderedPageBreak/>
              <w:t>деятельности, этапов профессионального роста, индивидуально-личностных ос</w:t>
            </w:r>
            <w:r w:rsidRPr="00897EE5">
              <w:rPr>
                <w:bCs/>
                <w:sz w:val="24"/>
                <w:szCs w:val="24"/>
              </w:rPr>
              <w:t>о</w:t>
            </w:r>
            <w:r w:rsidRPr="00897EE5">
              <w:rPr>
                <w:bCs/>
                <w:sz w:val="24"/>
                <w:szCs w:val="24"/>
              </w:rPr>
              <w:t xml:space="preserve">бенностей. </w:t>
            </w:r>
          </w:p>
          <w:p w:rsidR="00F07810" w:rsidRPr="00897EE5" w:rsidRDefault="00F07810" w:rsidP="00F07810">
            <w:pPr>
              <w:jc w:val="both"/>
              <w:rPr>
                <w:bCs/>
                <w:sz w:val="24"/>
                <w:szCs w:val="24"/>
              </w:rPr>
            </w:pPr>
            <w:r w:rsidRPr="00897EE5">
              <w:rPr>
                <w:bCs/>
                <w:sz w:val="24"/>
                <w:szCs w:val="24"/>
              </w:rPr>
              <w:t>- осуществлять личностный выбор  в  различных профессиональных и морал</w:t>
            </w:r>
            <w:r w:rsidRPr="00897EE5">
              <w:rPr>
                <w:bCs/>
                <w:sz w:val="24"/>
                <w:szCs w:val="24"/>
              </w:rPr>
              <w:t>ь</w:t>
            </w:r>
            <w:r w:rsidRPr="00897EE5">
              <w:rPr>
                <w:bCs/>
                <w:sz w:val="24"/>
                <w:szCs w:val="24"/>
              </w:rPr>
              <w:t>но-ценностных ситуациях, оценивать       последствия принятого решения и нести  за него ответственность перед собой и обществом.</w:t>
            </w:r>
          </w:p>
          <w:p w:rsidR="00F07810" w:rsidRPr="00897EE5" w:rsidRDefault="00F07810" w:rsidP="00F0781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EE5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F07810" w:rsidRPr="00897EE5" w:rsidRDefault="00F07810" w:rsidP="00F07810">
            <w:pPr>
              <w:jc w:val="both"/>
              <w:rPr>
                <w:sz w:val="24"/>
                <w:szCs w:val="24"/>
              </w:rPr>
            </w:pPr>
            <w:r w:rsidRPr="00897EE5">
              <w:rPr>
                <w:sz w:val="24"/>
                <w:szCs w:val="24"/>
              </w:rPr>
              <w:t xml:space="preserve">- приемами и технологиями </w:t>
            </w:r>
            <w:proofErr w:type="spellStart"/>
            <w:r w:rsidRPr="00897EE5">
              <w:rPr>
                <w:sz w:val="24"/>
                <w:szCs w:val="24"/>
              </w:rPr>
              <w:t>целеполаг</w:t>
            </w:r>
            <w:r w:rsidRPr="00897EE5">
              <w:rPr>
                <w:sz w:val="24"/>
                <w:szCs w:val="24"/>
              </w:rPr>
              <w:t>а</w:t>
            </w:r>
            <w:r w:rsidRPr="00897EE5">
              <w:rPr>
                <w:sz w:val="24"/>
                <w:szCs w:val="24"/>
              </w:rPr>
              <w:t>ния</w:t>
            </w:r>
            <w:proofErr w:type="spellEnd"/>
            <w:r w:rsidRPr="00897EE5">
              <w:rPr>
                <w:sz w:val="24"/>
                <w:szCs w:val="24"/>
              </w:rPr>
              <w:t xml:space="preserve">, </w:t>
            </w:r>
            <w:proofErr w:type="spellStart"/>
            <w:r w:rsidRPr="00897EE5">
              <w:rPr>
                <w:sz w:val="24"/>
                <w:szCs w:val="24"/>
              </w:rPr>
              <w:t>целереализации</w:t>
            </w:r>
            <w:proofErr w:type="spellEnd"/>
            <w:r w:rsidRPr="00897EE5">
              <w:rPr>
                <w:sz w:val="24"/>
                <w:szCs w:val="24"/>
              </w:rPr>
              <w:t xml:space="preserve"> и оценки результ</w:t>
            </w:r>
            <w:r w:rsidRPr="00897EE5">
              <w:rPr>
                <w:sz w:val="24"/>
                <w:szCs w:val="24"/>
              </w:rPr>
              <w:t>а</w:t>
            </w:r>
            <w:r w:rsidRPr="00897EE5">
              <w:rPr>
                <w:sz w:val="24"/>
                <w:szCs w:val="24"/>
              </w:rPr>
              <w:t>тов деятельности по решению профе</w:t>
            </w:r>
            <w:r w:rsidRPr="00897EE5">
              <w:rPr>
                <w:sz w:val="24"/>
                <w:szCs w:val="24"/>
              </w:rPr>
              <w:t>с</w:t>
            </w:r>
            <w:r w:rsidRPr="00897EE5">
              <w:rPr>
                <w:sz w:val="24"/>
                <w:szCs w:val="24"/>
              </w:rPr>
              <w:t>сиональных задач;</w:t>
            </w:r>
          </w:p>
          <w:p w:rsidR="00F07810" w:rsidRPr="00897EE5" w:rsidRDefault="00F07810" w:rsidP="00F0781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7EE5">
              <w:rPr>
                <w:sz w:val="24"/>
                <w:szCs w:val="24"/>
              </w:rPr>
              <w:t>-способами выявления и оценки индив</w:t>
            </w:r>
            <w:r w:rsidRPr="00897EE5">
              <w:rPr>
                <w:sz w:val="24"/>
                <w:szCs w:val="24"/>
              </w:rPr>
              <w:t>и</w:t>
            </w:r>
            <w:r w:rsidRPr="00897EE5">
              <w:rPr>
                <w:sz w:val="24"/>
                <w:szCs w:val="24"/>
              </w:rPr>
              <w:t>дуально-личностных, профессионально-значимых качеств и путями достижения   более высокого уровня их развития.</w:t>
            </w:r>
          </w:p>
        </w:tc>
      </w:tr>
      <w:tr w:rsidR="00F07810" w:rsidRPr="00897EE5" w:rsidTr="00127C9D">
        <w:tc>
          <w:tcPr>
            <w:tcW w:w="2913" w:type="dxa"/>
            <w:vAlign w:val="center"/>
          </w:tcPr>
          <w:p w:rsidR="00F07810" w:rsidRPr="00897EE5" w:rsidRDefault="00F07810" w:rsidP="00F07810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897EE5">
              <w:rPr>
                <w:rStyle w:val="af3"/>
                <w:i w:val="0"/>
                <w:sz w:val="24"/>
                <w:szCs w:val="24"/>
              </w:rPr>
              <w:lastRenderedPageBreak/>
              <w:t>готовностью к препод</w:t>
            </w:r>
            <w:r w:rsidRPr="00897EE5">
              <w:rPr>
                <w:rStyle w:val="af3"/>
                <w:i w:val="0"/>
                <w:sz w:val="24"/>
                <w:szCs w:val="24"/>
              </w:rPr>
              <w:t>а</w:t>
            </w:r>
            <w:r w:rsidRPr="00897EE5">
              <w:rPr>
                <w:rStyle w:val="af3"/>
                <w:i w:val="0"/>
                <w:sz w:val="24"/>
                <w:szCs w:val="24"/>
              </w:rPr>
              <w:t>вательской деятельности по основным образов</w:t>
            </w:r>
            <w:r w:rsidRPr="00897EE5">
              <w:rPr>
                <w:rStyle w:val="af3"/>
                <w:i w:val="0"/>
                <w:sz w:val="24"/>
                <w:szCs w:val="24"/>
              </w:rPr>
              <w:t>а</w:t>
            </w:r>
            <w:r w:rsidRPr="00897EE5">
              <w:rPr>
                <w:rStyle w:val="af3"/>
                <w:i w:val="0"/>
                <w:sz w:val="24"/>
                <w:szCs w:val="24"/>
              </w:rPr>
              <w:t>тельным программам высшего образования</w:t>
            </w:r>
          </w:p>
        </w:tc>
        <w:tc>
          <w:tcPr>
            <w:tcW w:w="2148" w:type="dxa"/>
            <w:vAlign w:val="center"/>
          </w:tcPr>
          <w:p w:rsidR="00F07810" w:rsidRPr="00897EE5" w:rsidRDefault="00F07810" w:rsidP="00F0781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7EE5">
              <w:rPr>
                <w:rFonts w:eastAsia="Calibri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10" w:type="dxa"/>
            <w:vAlign w:val="center"/>
          </w:tcPr>
          <w:p w:rsidR="00F07810" w:rsidRPr="00897EE5" w:rsidRDefault="00F07810" w:rsidP="00F0781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7EE5">
              <w:rPr>
                <w:rFonts w:eastAsia="Calibri"/>
                <w:sz w:val="24"/>
                <w:szCs w:val="24"/>
                <w:lang w:eastAsia="en-US"/>
              </w:rPr>
              <w:t>Знать:</w:t>
            </w:r>
          </w:p>
          <w:p w:rsidR="00F07810" w:rsidRPr="00897EE5" w:rsidRDefault="00F07810" w:rsidP="00F0781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7EE5">
              <w:rPr>
                <w:sz w:val="24"/>
                <w:szCs w:val="24"/>
              </w:rPr>
              <w:t>-нормативно-правовые основы препод</w:t>
            </w:r>
            <w:r w:rsidRPr="00897EE5">
              <w:rPr>
                <w:sz w:val="24"/>
                <w:szCs w:val="24"/>
              </w:rPr>
              <w:t>а</w:t>
            </w:r>
            <w:r w:rsidRPr="00897EE5">
              <w:rPr>
                <w:sz w:val="24"/>
                <w:szCs w:val="24"/>
              </w:rPr>
              <w:t>вательской деятельности в системе вы</w:t>
            </w:r>
            <w:r w:rsidRPr="00897EE5">
              <w:rPr>
                <w:sz w:val="24"/>
                <w:szCs w:val="24"/>
              </w:rPr>
              <w:t>с</w:t>
            </w:r>
            <w:r w:rsidRPr="00897EE5">
              <w:rPr>
                <w:sz w:val="24"/>
                <w:szCs w:val="24"/>
              </w:rPr>
              <w:t>шего образования</w:t>
            </w:r>
            <w:r w:rsidRPr="00897EE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F07810" w:rsidRPr="00897EE5" w:rsidRDefault="00F07810" w:rsidP="00F0781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7EE5">
              <w:rPr>
                <w:rFonts w:eastAsia="Calibri"/>
                <w:sz w:val="24"/>
                <w:szCs w:val="24"/>
                <w:lang w:eastAsia="en-US"/>
              </w:rPr>
              <w:t>- современные методы и технологии пр</w:t>
            </w:r>
            <w:r w:rsidRPr="00897EE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97EE5">
              <w:rPr>
                <w:rFonts w:eastAsia="Calibri"/>
                <w:sz w:val="24"/>
                <w:szCs w:val="24"/>
                <w:lang w:eastAsia="en-US"/>
              </w:rPr>
              <w:t>подавания</w:t>
            </w:r>
          </w:p>
          <w:p w:rsidR="00F07810" w:rsidRPr="00897EE5" w:rsidRDefault="00F07810" w:rsidP="00F0781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7EE5">
              <w:rPr>
                <w:rFonts w:eastAsia="Calibri"/>
                <w:sz w:val="24"/>
                <w:szCs w:val="24"/>
                <w:lang w:eastAsia="en-US"/>
              </w:rPr>
              <w:t>Уметь:</w:t>
            </w:r>
          </w:p>
          <w:p w:rsidR="00F07810" w:rsidRPr="00897EE5" w:rsidRDefault="00F07810" w:rsidP="00F0781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7EE5">
              <w:rPr>
                <w:sz w:val="24"/>
                <w:szCs w:val="24"/>
              </w:rPr>
              <w:t>- осуществлять отбор и использовать о</w:t>
            </w:r>
            <w:r w:rsidRPr="00897EE5">
              <w:rPr>
                <w:sz w:val="24"/>
                <w:szCs w:val="24"/>
              </w:rPr>
              <w:t>п</w:t>
            </w:r>
            <w:r w:rsidRPr="00897EE5">
              <w:rPr>
                <w:sz w:val="24"/>
                <w:szCs w:val="24"/>
              </w:rPr>
              <w:t>тимальные методы преподавания</w:t>
            </w:r>
            <w:r w:rsidRPr="00897EE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F07810" w:rsidRPr="00897EE5" w:rsidRDefault="00F07810" w:rsidP="00F0781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7EE5">
              <w:rPr>
                <w:rFonts w:eastAsia="Calibri"/>
                <w:sz w:val="24"/>
                <w:szCs w:val="24"/>
                <w:lang w:eastAsia="en-US"/>
              </w:rPr>
              <w:t>- подбирать материал для основных о</w:t>
            </w:r>
            <w:r w:rsidRPr="00897EE5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97EE5">
              <w:rPr>
                <w:rFonts w:eastAsia="Calibri"/>
                <w:sz w:val="24"/>
                <w:szCs w:val="24"/>
                <w:lang w:eastAsia="en-US"/>
              </w:rPr>
              <w:t>разовательных программ высшего обр</w:t>
            </w:r>
            <w:r w:rsidRPr="00897EE5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97EE5">
              <w:rPr>
                <w:rFonts w:eastAsia="Calibri"/>
                <w:sz w:val="24"/>
                <w:szCs w:val="24"/>
                <w:lang w:eastAsia="en-US"/>
              </w:rPr>
              <w:t>зования;</w:t>
            </w:r>
          </w:p>
          <w:p w:rsidR="00F07810" w:rsidRPr="00897EE5" w:rsidRDefault="00F07810" w:rsidP="00F0781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7EE5">
              <w:rPr>
                <w:rFonts w:eastAsia="Calibri"/>
                <w:sz w:val="24"/>
                <w:szCs w:val="24"/>
                <w:lang w:eastAsia="en-US"/>
              </w:rPr>
              <w:t>Владеть:</w:t>
            </w:r>
          </w:p>
          <w:p w:rsidR="00F07810" w:rsidRPr="00897EE5" w:rsidRDefault="00F07810" w:rsidP="00F0781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7EE5">
              <w:rPr>
                <w:rFonts w:eastAsia="Calibri"/>
                <w:sz w:val="24"/>
                <w:szCs w:val="24"/>
                <w:lang w:eastAsia="en-US"/>
              </w:rPr>
              <w:t>- т</w:t>
            </w:r>
            <w:r w:rsidRPr="00897EE5">
              <w:rPr>
                <w:sz w:val="24"/>
                <w:szCs w:val="24"/>
              </w:rPr>
              <w:t>ехнологией проектирования образов</w:t>
            </w:r>
            <w:r w:rsidRPr="00897EE5">
              <w:rPr>
                <w:sz w:val="24"/>
                <w:szCs w:val="24"/>
              </w:rPr>
              <w:t>а</w:t>
            </w:r>
            <w:r w:rsidRPr="00897EE5">
              <w:rPr>
                <w:sz w:val="24"/>
                <w:szCs w:val="24"/>
              </w:rPr>
              <w:t>тельного процесса на уровне высшего образования;</w:t>
            </w:r>
          </w:p>
          <w:p w:rsidR="00F07810" w:rsidRPr="00897EE5" w:rsidRDefault="00F07810" w:rsidP="00F0781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7EE5">
              <w:rPr>
                <w:rFonts w:eastAsia="Calibri"/>
                <w:sz w:val="24"/>
                <w:szCs w:val="24"/>
                <w:lang w:eastAsia="en-US"/>
              </w:rPr>
              <w:t>- современными методиками преподав</w:t>
            </w:r>
            <w:r w:rsidRPr="00897EE5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97EE5">
              <w:rPr>
                <w:rFonts w:eastAsia="Calibri"/>
                <w:sz w:val="24"/>
                <w:szCs w:val="24"/>
                <w:lang w:eastAsia="en-US"/>
              </w:rPr>
              <w:t>ния в высшей школе</w:t>
            </w:r>
          </w:p>
        </w:tc>
      </w:tr>
      <w:tr w:rsidR="00F07810" w:rsidRPr="00897EE5" w:rsidTr="00127C9D">
        <w:tc>
          <w:tcPr>
            <w:tcW w:w="2913" w:type="dxa"/>
            <w:vAlign w:val="center"/>
          </w:tcPr>
          <w:p w:rsidR="00F07810" w:rsidRPr="00897EE5" w:rsidRDefault="00F07810" w:rsidP="00F07810">
            <w:pPr>
              <w:tabs>
                <w:tab w:val="left" w:pos="708"/>
              </w:tabs>
              <w:jc w:val="both"/>
              <w:rPr>
                <w:sz w:val="24"/>
                <w:szCs w:val="24"/>
                <w:highlight w:val="yellow"/>
              </w:rPr>
            </w:pPr>
            <w:r w:rsidRPr="00897EE5">
              <w:rPr>
                <w:sz w:val="24"/>
                <w:szCs w:val="24"/>
              </w:rPr>
              <w:t>готовностью к препод</w:t>
            </w:r>
            <w:r w:rsidRPr="00897EE5">
              <w:rPr>
                <w:sz w:val="24"/>
                <w:szCs w:val="24"/>
              </w:rPr>
              <w:t>а</w:t>
            </w:r>
            <w:r w:rsidRPr="00897EE5">
              <w:rPr>
                <w:sz w:val="24"/>
                <w:szCs w:val="24"/>
              </w:rPr>
              <w:t>вательской деятельности в области социологии управления</w:t>
            </w:r>
          </w:p>
        </w:tc>
        <w:tc>
          <w:tcPr>
            <w:tcW w:w="2148" w:type="dxa"/>
            <w:vAlign w:val="center"/>
          </w:tcPr>
          <w:p w:rsidR="00F07810" w:rsidRPr="00897EE5" w:rsidRDefault="00F07810" w:rsidP="00F0781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897EE5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10" w:type="dxa"/>
            <w:vAlign w:val="center"/>
          </w:tcPr>
          <w:p w:rsidR="00F07810" w:rsidRPr="00897EE5" w:rsidRDefault="00F07810" w:rsidP="00F0781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7EE5">
              <w:rPr>
                <w:rFonts w:eastAsia="Calibri"/>
                <w:sz w:val="24"/>
                <w:szCs w:val="24"/>
                <w:lang w:eastAsia="en-US"/>
              </w:rPr>
              <w:t xml:space="preserve">Знать: </w:t>
            </w:r>
          </w:p>
          <w:p w:rsidR="00F07810" w:rsidRPr="00897EE5" w:rsidRDefault="00F07810" w:rsidP="00F07810">
            <w:pPr>
              <w:jc w:val="both"/>
              <w:rPr>
                <w:sz w:val="24"/>
                <w:szCs w:val="24"/>
              </w:rPr>
            </w:pPr>
            <w:r w:rsidRPr="00897EE5">
              <w:rPr>
                <w:sz w:val="24"/>
                <w:szCs w:val="24"/>
              </w:rPr>
              <w:t>- современные технологии, методы и приемы преподавания обществоведч</w:t>
            </w:r>
            <w:r w:rsidRPr="00897EE5">
              <w:rPr>
                <w:sz w:val="24"/>
                <w:szCs w:val="24"/>
              </w:rPr>
              <w:t>е</w:t>
            </w:r>
            <w:r w:rsidRPr="00897EE5">
              <w:rPr>
                <w:sz w:val="24"/>
                <w:szCs w:val="24"/>
              </w:rPr>
              <w:t>ских дисциплин в вузе;</w:t>
            </w:r>
          </w:p>
          <w:p w:rsidR="00F07810" w:rsidRPr="00897EE5" w:rsidRDefault="00F07810" w:rsidP="00F07810">
            <w:pPr>
              <w:jc w:val="both"/>
              <w:rPr>
                <w:sz w:val="24"/>
                <w:szCs w:val="24"/>
              </w:rPr>
            </w:pPr>
            <w:r w:rsidRPr="00897EE5">
              <w:rPr>
                <w:sz w:val="24"/>
                <w:szCs w:val="24"/>
              </w:rPr>
              <w:t>- предметную сферу социологии упра</w:t>
            </w:r>
            <w:r w:rsidRPr="00897EE5">
              <w:rPr>
                <w:sz w:val="24"/>
                <w:szCs w:val="24"/>
              </w:rPr>
              <w:t>в</w:t>
            </w:r>
            <w:r w:rsidRPr="00897EE5">
              <w:rPr>
                <w:sz w:val="24"/>
                <w:szCs w:val="24"/>
              </w:rPr>
              <w:t>ления;</w:t>
            </w:r>
          </w:p>
          <w:p w:rsidR="00F07810" w:rsidRPr="00897EE5" w:rsidRDefault="00F07810" w:rsidP="00F0781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EE5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F07810" w:rsidRPr="00897EE5" w:rsidRDefault="00F07810" w:rsidP="00F07810">
            <w:pPr>
              <w:jc w:val="both"/>
              <w:rPr>
                <w:sz w:val="24"/>
                <w:szCs w:val="24"/>
              </w:rPr>
            </w:pPr>
            <w:r w:rsidRPr="00897EE5">
              <w:rPr>
                <w:sz w:val="24"/>
                <w:szCs w:val="24"/>
              </w:rPr>
              <w:t>- использовать знания в области педаг</w:t>
            </w:r>
            <w:r w:rsidRPr="00897EE5">
              <w:rPr>
                <w:sz w:val="24"/>
                <w:szCs w:val="24"/>
              </w:rPr>
              <w:t>о</w:t>
            </w:r>
            <w:r w:rsidRPr="00897EE5">
              <w:rPr>
                <w:sz w:val="24"/>
                <w:szCs w:val="24"/>
              </w:rPr>
              <w:t>гики в качестве средств воспитания ст</w:t>
            </w:r>
            <w:r w:rsidRPr="00897EE5">
              <w:rPr>
                <w:sz w:val="24"/>
                <w:szCs w:val="24"/>
              </w:rPr>
              <w:t>у</w:t>
            </w:r>
            <w:r w:rsidRPr="00897EE5">
              <w:rPr>
                <w:sz w:val="24"/>
                <w:szCs w:val="24"/>
              </w:rPr>
              <w:t>дентов;</w:t>
            </w:r>
          </w:p>
          <w:p w:rsidR="00F07810" w:rsidRPr="00897EE5" w:rsidRDefault="00F07810" w:rsidP="00F0781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EE5">
              <w:rPr>
                <w:rFonts w:ascii="Times New Roman" w:hAnsi="Times New Roman"/>
                <w:sz w:val="24"/>
                <w:szCs w:val="24"/>
              </w:rPr>
              <w:t>- выбирать адекватные способы планир</w:t>
            </w:r>
            <w:r w:rsidRPr="00897EE5">
              <w:rPr>
                <w:rFonts w:ascii="Times New Roman" w:hAnsi="Times New Roman"/>
                <w:sz w:val="24"/>
                <w:szCs w:val="24"/>
              </w:rPr>
              <w:t>о</w:t>
            </w:r>
            <w:r w:rsidRPr="00897EE5">
              <w:rPr>
                <w:rFonts w:ascii="Times New Roman" w:hAnsi="Times New Roman"/>
                <w:sz w:val="24"/>
                <w:szCs w:val="24"/>
              </w:rPr>
              <w:t>вания и проведения учебных занятий в области социологии управления;</w:t>
            </w:r>
          </w:p>
          <w:p w:rsidR="00F07810" w:rsidRPr="00897EE5" w:rsidRDefault="00F07810" w:rsidP="00F0781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EE5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F07810" w:rsidRPr="00897EE5" w:rsidRDefault="00F07810" w:rsidP="00F078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>- методами формирования навыков сам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стоятельной работы,  профессионального 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мышления и развития творческих сп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>собностей студентов;</w:t>
            </w:r>
          </w:p>
          <w:p w:rsidR="00F07810" w:rsidRPr="00897EE5" w:rsidRDefault="00F07810" w:rsidP="00F078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>- навыками применения психологических знаний в практической работе для опт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мального создания и развития системы «преподаватель – аудитория»; методами эмоциональной </w:t>
            </w:r>
            <w:proofErr w:type="spellStart"/>
            <w:r w:rsidRPr="00897EE5">
              <w:rPr>
                <w:rFonts w:ascii="Times New Roman" w:hAnsi="Times New Roman" w:cs="Times New Roman"/>
                <w:sz w:val="24"/>
                <w:szCs w:val="24"/>
              </w:rPr>
              <w:t>саморег</w:t>
            </w:r>
            <w:proofErr w:type="gramStart"/>
            <w:r w:rsidRPr="00897EE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gramEnd"/>
            <w:r w:rsidRPr="00897EE5">
              <w:rPr>
                <w:rFonts w:ascii="Times New Roman" w:hAnsi="Times New Roman" w:cs="Times New Roman"/>
                <w:sz w:val="24"/>
                <w:szCs w:val="24"/>
              </w:rPr>
              <w:t>ляции</w:t>
            </w:r>
            <w:proofErr w:type="spellEnd"/>
            <w:r w:rsidRPr="00897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83FA7" w:rsidRPr="00897EE5" w:rsidRDefault="00386E8F" w:rsidP="00EC57A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97EE5">
        <w:rPr>
          <w:rFonts w:ascii="Times New Roman" w:hAnsi="Times New Roman"/>
          <w:b/>
          <w:sz w:val="24"/>
          <w:szCs w:val="24"/>
        </w:rPr>
        <w:lastRenderedPageBreak/>
        <w:t>Практика по получению профессиональных умений и опыта профе</w:t>
      </w:r>
      <w:r w:rsidRPr="00897EE5">
        <w:rPr>
          <w:rFonts w:ascii="Times New Roman" w:hAnsi="Times New Roman"/>
          <w:b/>
          <w:sz w:val="24"/>
          <w:szCs w:val="24"/>
        </w:rPr>
        <w:t>с</w:t>
      </w:r>
      <w:r w:rsidRPr="00897EE5">
        <w:rPr>
          <w:rFonts w:ascii="Times New Roman" w:hAnsi="Times New Roman"/>
          <w:b/>
          <w:sz w:val="24"/>
          <w:szCs w:val="24"/>
        </w:rPr>
        <w:t>сиональной деятельности (</w:t>
      </w:r>
      <w:r w:rsidR="005F5C79" w:rsidRPr="00897EE5">
        <w:rPr>
          <w:rFonts w:ascii="Times New Roman" w:hAnsi="Times New Roman"/>
          <w:b/>
          <w:sz w:val="24"/>
          <w:szCs w:val="24"/>
        </w:rPr>
        <w:t>Педагогическая</w:t>
      </w:r>
      <w:r w:rsidRPr="00897EE5">
        <w:rPr>
          <w:rFonts w:ascii="Times New Roman" w:hAnsi="Times New Roman"/>
          <w:b/>
          <w:sz w:val="24"/>
          <w:szCs w:val="24"/>
        </w:rPr>
        <w:t xml:space="preserve"> практика) </w:t>
      </w:r>
      <w:r w:rsidR="00383FA7" w:rsidRPr="00897EE5">
        <w:rPr>
          <w:rFonts w:ascii="Times New Roman" w:hAnsi="Times New Roman"/>
          <w:sz w:val="24"/>
          <w:szCs w:val="24"/>
        </w:rPr>
        <w:t>в соответствии с учебным пл</w:t>
      </w:r>
      <w:r w:rsidR="00383FA7" w:rsidRPr="00897EE5">
        <w:rPr>
          <w:rFonts w:ascii="Times New Roman" w:hAnsi="Times New Roman"/>
          <w:sz w:val="24"/>
          <w:szCs w:val="24"/>
        </w:rPr>
        <w:t>а</w:t>
      </w:r>
      <w:r w:rsidR="00383FA7" w:rsidRPr="00897EE5">
        <w:rPr>
          <w:rFonts w:ascii="Times New Roman" w:hAnsi="Times New Roman"/>
          <w:sz w:val="24"/>
          <w:szCs w:val="24"/>
        </w:rPr>
        <w:t>ном проводится:</w:t>
      </w:r>
    </w:p>
    <w:p w:rsidR="00383FA7" w:rsidRPr="00897EE5" w:rsidRDefault="00383FA7" w:rsidP="00EC57A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EE5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5F5C79" w:rsidRPr="00897EE5">
        <w:rPr>
          <w:rFonts w:ascii="Times New Roman" w:hAnsi="Times New Roman"/>
          <w:sz w:val="24"/>
          <w:szCs w:val="24"/>
        </w:rPr>
        <w:t>2</w:t>
      </w:r>
      <w:r w:rsidR="00573FE3" w:rsidRPr="00897EE5">
        <w:rPr>
          <w:rFonts w:ascii="Times New Roman" w:hAnsi="Times New Roman"/>
          <w:sz w:val="24"/>
          <w:szCs w:val="24"/>
        </w:rPr>
        <w:t xml:space="preserve"> курс</w:t>
      </w:r>
      <w:r w:rsidR="00281E79" w:rsidRPr="00897EE5">
        <w:rPr>
          <w:rFonts w:ascii="Times New Roman" w:hAnsi="Times New Roman"/>
          <w:sz w:val="24"/>
          <w:szCs w:val="24"/>
        </w:rPr>
        <w:t xml:space="preserve"> (3 семестр)</w:t>
      </w:r>
    </w:p>
    <w:p w:rsidR="007F4B97" w:rsidRPr="00897EE5" w:rsidRDefault="007F4B97" w:rsidP="00EC57A8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897EE5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897EE5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897EE5" w:rsidRDefault="007F4B97" w:rsidP="00EC57A8">
      <w:pPr>
        <w:ind w:firstLine="709"/>
        <w:jc w:val="both"/>
        <w:rPr>
          <w:sz w:val="24"/>
          <w:szCs w:val="24"/>
        </w:rPr>
      </w:pPr>
    </w:p>
    <w:p w:rsidR="00BB6C9A" w:rsidRPr="00897EE5" w:rsidRDefault="00BB6C9A" w:rsidP="00EC57A8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97EE5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897EE5">
        <w:rPr>
          <w:rFonts w:eastAsia="Calibri"/>
          <w:sz w:val="24"/>
          <w:szCs w:val="24"/>
          <w:lang w:eastAsia="en-US"/>
        </w:rPr>
        <w:t>практики</w:t>
      </w:r>
      <w:r w:rsidRPr="00897EE5">
        <w:rPr>
          <w:rFonts w:eastAsia="Calibri"/>
          <w:sz w:val="24"/>
          <w:szCs w:val="24"/>
          <w:lang w:eastAsia="en-US"/>
        </w:rPr>
        <w:t xml:space="preserve"> – </w:t>
      </w:r>
      <w:r w:rsidR="00281E79" w:rsidRPr="00897EE5">
        <w:rPr>
          <w:rFonts w:eastAsia="Calibri"/>
          <w:sz w:val="24"/>
          <w:szCs w:val="24"/>
          <w:lang w:eastAsia="en-US"/>
        </w:rPr>
        <w:t>6</w:t>
      </w:r>
      <w:r w:rsidRPr="00897EE5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281E79" w:rsidRPr="00897EE5">
        <w:rPr>
          <w:rFonts w:eastAsia="Calibri"/>
          <w:sz w:val="24"/>
          <w:szCs w:val="24"/>
          <w:lang w:eastAsia="en-US"/>
        </w:rPr>
        <w:t>216</w:t>
      </w:r>
      <w:r w:rsidRPr="00897EE5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2A1B7A" w:rsidRPr="00897EE5">
        <w:rPr>
          <w:rFonts w:eastAsia="Calibri"/>
          <w:sz w:val="24"/>
          <w:szCs w:val="24"/>
          <w:lang w:eastAsia="en-US"/>
        </w:rPr>
        <w:t xml:space="preserve"> – </w:t>
      </w:r>
      <w:r w:rsidR="00281E79" w:rsidRPr="00897EE5">
        <w:rPr>
          <w:rFonts w:eastAsia="Calibri"/>
          <w:sz w:val="24"/>
          <w:szCs w:val="24"/>
          <w:lang w:eastAsia="en-US"/>
        </w:rPr>
        <w:t>4</w:t>
      </w:r>
      <w:r w:rsidR="00EA1392" w:rsidRPr="00897EE5">
        <w:rPr>
          <w:rFonts w:eastAsia="Calibri"/>
          <w:sz w:val="24"/>
          <w:szCs w:val="24"/>
          <w:lang w:eastAsia="en-US"/>
        </w:rPr>
        <w:t xml:space="preserve"> недел</w:t>
      </w:r>
      <w:r w:rsidR="00281E79" w:rsidRPr="00897EE5">
        <w:rPr>
          <w:rFonts w:eastAsia="Calibri"/>
          <w:sz w:val="24"/>
          <w:szCs w:val="24"/>
          <w:lang w:eastAsia="en-US"/>
        </w:rPr>
        <w:t>и</w:t>
      </w:r>
    </w:p>
    <w:p w:rsidR="00A32A5F" w:rsidRPr="00897EE5" w:rsidRDefault="00A32A5F" w:rsidP="00EC57A8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897EE5" w:rsidRDefault="0047572F" w:rsidP="00EC57A8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897EE5">
        <w:rPr>
          <w:b/>
          <w:sz w:val="24"/>
          <w:szCs w:val="24"/>
        </w:rPr>
        <w:t xml:space="preserve">5. </w:t>
      </w:r>
      <w:r w:rsidR="00881C15" w:rsidRPr="00897EE5">
        <w:rPr>
          <w:b/>
          <w:sz w:val="24"/>
          <w:szCs w:val="24"/>
        </w:rPr>
        <w:t>Содержание практики</w:t>
      </w:r>
    </w:p>
    <w:p w:rsidR="00114770" w:rsidRPr="00897EE5" w:rsidRDefault="00477D77" w:rsidP="00EC57A8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97EE5">
        <w:rPr>
          <w:sz w:val="24"/>
          <w:szCs w:val="24"/>
        </w:rPr>
        <w:t xml:space="preserve">Содержание </w:t>
      </w:r>
      <w:proofErr w:type="spellStart"/>
      <w:r w:rsidRPr="00897EE5">
        <w:rPr>
          <w:sz w:val="24"/>
          <w:szCs w:val="24"/>
        </w:rPr>
        <w:t>практики</w:t>
      </w:r>
      <w:r w:rsidR="00114770" w:rsidRPr="00897EE5">
        <w:rPr>
          <w:sz w:val="24"/>
          <w:szCs w:val="24"/>
        </w:rPr>
        <w:t>для</w:t>
      </w:r>
      <w:proofErr w:type="spellEnd"/>
      <w:r w:rsidR="00114770" w:rsidRPr="00897EE5">
        <w:rPr>
          <w:sz w:val="24"/>
          <w:szCs w:val="24"/>
        </w:rPr>
        <w:t xml:space="preserve"> очной </w:t>
      </w:r>
      <w:r w:rsidRPr="00897EE5">
        <w:rPr>
          <w:sz w:val="24"/>
          <w:szCs w:val="24"/>
        </w:rPr>
        <w:t>форм</w:t>
      </w:r>
      <w:r w:rsidR="00281E79" w:rsidRPr="00897EE5">
        <w:rPr>
          <w:sz w:val="24"/>
          <w:szCs w:val="24"/>
        </w:rPr>
        <w:t>ы</w:t>
      </w:r>
      <w:r w:rsidR="00114770" w:rsidRPr="00897EE5">
        <w:rPr>
          <w:sz w:val="24"/>
          <w:szCs w:val="24"/>
        </w:rPr>
        <w:t xml:space="preserve"> обучения</w:t>
      </w:r>
    </w:p>
    <w:tbl>
      <w:tblPr>
        <w:tblW w:w="9505" w:type="dxa"/>
        <w:tblLayout w:type="fixed"/>
        <w:tblLook w:val="04A0"/>
      </w:tblPr>
      <w:tblGrid>
        <w:gridCol w:w="6670"/>
        <w:gridCol w:w="905"/>
        <w:gridCol w:w="1091"/>
        <w:gridCol w:w="839"/>
      </w:tblGrid>
      <w:tr w:rsidR="00897EE5" w:rsidRPr="00897EE5" w:rsidTr="00897EE5">
        <w:trPr>
          <w:trHeight w:val="436"/>
        </w:trPr>
        <w:tc>
          <w:tcPr>
            <w:tcW w:w="6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3576" w:rsidRPr="00897EE5" w:rsidRDefault="00233576" w:rsidP="005C79D1">
            <w:pPr>
              <w:jc w:val="center"/>
            </w:pPr>
            <w:r w:rsidRPr="00897EE5">
              <w:t>Наименование и содержание этапа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3576" w:rsidRPr="00897EE5" w:rsidRDefault="00233576" w:rsidP="005C79D1">
            <w:pPr>
              <w:jc w:val="center"/>
            </w:pPr>
            <w:r w:rsidRPr="00897EE5">
              <w:t>Итого академических часов</w:t>
            </w:r>
          </w:p>
        </w:tc>
      </w:tr>
      <w:tr w:rsidR="00897EE5" w:rsidRPr="00897EE5" w:rsidTr="00897EE5">
        <w:trPr>
          <w:trHeight w:val="436"/>
        </w:trPr>
        <w:tc>
          <w:tcPr>
            <w:tcW w:w="6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897EE5" w:rsidRDefault="00233576" w:rsidP="005C79D1"/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3576" w:rsidRPr="00897EE5" w:rsidRDefault="00233576" w:rsidP="005C79D1">
            <w:pPr>
              <w:jc w:val="center"/>
            </w:pPr>
            <w:r w:rsidRPr="00897EE5">
              <w:t>СРС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3576" w:rsidRPr="00897EE5" w:rsidRDefault="00233576" w:rsidP="005C79D1">
            <w:pPr>
              <w:jc w:val="center"/>
            </w:pPr>
            <w:r w:rsidRPr="00897EE5">
              <w:t>Контак</w:t>
            </w:r>
            <w:r w:rsidRPr="00897EE5">
              <w:t>т</w:t>
            </w:r>
            <w:r w:rsidRPr="00897EE5">
              <w:t>ные</w:t>
            </w:r>
          </w:p>
          <w:p w:rsidR="00233576" w:rsidRPr="00897EE5" w:rsidRDefault="00233576" w:rsidP="005C79D1">
            <w:pPr>
              <w:jc w:val="center"/>
            </w:pPr>
            <w:r w:rsidRPr="00897EE5">
              <w:t>часты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3576" w:rsidRPr="00897EE5" w:rsidRDefault="00233576" w:rsidP="005C79D1">
            <w:pPr>
              <w:jc w:val="center"/>
            </w:pPr>
            <w:r w:rsidRPr="00897EE5">
              <w:t xml:space="preserve">Всего </w:t>
            </w:r>
          </w:p>
        </w:tc>
      </w:tr>
      <w:tr w:rsidR="00897EE5" w:rsidRPr="00897EE5" w:rsidTr="00897EE5">
        <w:trPr>
          <w:trHeight w:val="305"/>
        </w:trPr>
        <w:tc>
          <w:tcPr>
            <w:tcW w:w="9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3576" w:rsidRPr="00897EE5" w:rsidRDefault="00233576" w:rsidP="005C79D1">
            <w:pPr>
              <w:jc w:val="center"/>
              <w:rPr>
                <w:b/>
                <w:bCs/>
              </w:rPr>
            </w:pPr>
            <w:r w:rsidRPr="00897EE5">
              <w:rPr>
                <w:b/>
                <w:bCs/>
              </w:rPr>
              <w:t>Начальный этап </w:t>
            </w:r>
          </w:p>
        </w:tc>
      </w:tr>
      <w:tr w:rsidR="00897EE5" w:rsidRPr="00897EE5" w:rsidTr="00897EE5">
        <w:trPr>
          <w:trHeight w:val="1091"/>
        </w:trPr>
        <w:tc>
          <w:tcPr>
            <w:tcW w:w="6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576" w:rsidRPr="00897EE5" w:rsidRDefault="00233576" w:rsidP="005C79D1">
            <w:r w:rsidRPr="00897EE5">
              <w:rPr>
                <w:b/>
                <w:bCs/>
                <w:i/>
                <w:iCs/>
              </w:rPr>
              <w:t>Проведение установочной конференции, в ходе которой:</w:t>
            </w:r>
            <w:r w:rsidRPr="00897EE5">
              <w:br/>
              <w:t>• ставятся цели и задачи практики;</w:t>
            </w:r>
            <w:r w:rsidRPr="00897EE5">
              <w:br/>
              <w:t>• излагаются основные направления деятельности аспирантов;</w:t>
            </w:r>
            <w:r w:rsidRPr="00897EE5">
              <w:br/>
              <w:t>• выдаются индивидуальные задания, подлежащие обязательному выпо</w:t>
            </w:r>
            <w:r w:rsidRPr="00897EE5">
              <w:t>л</w:t>
            </w:r>
            <w:r w:rsidRPr="00897EE5">
              <w:t>нению в ходе практики;</w:t>
            </w:r>
          </w:p>
        </w:tc>
        <w:tc>
          <w:tcPr>
            <w:tcW w:w="90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33576" w:rsidRPr="00897EE5" w:rsidRDefault="00233576" w:rsidP="005C79D1">
            <w:pPr>
              <w:jc w:val="center"/>
            </w:pPr>
          </w:p>
          <w:p w:rsidR="00233576" w:rsidRPr="00897EE5" w:rsidRDefault="00233576" w:rsidP="005C79D1">
            <w:pPr>
              <w:jc w:val="center"/>
            </w:pPr>
          </w:p>
          <w:p w:rsidR="00233576" w:rsidRPr="00897EE5" w:rsidRDefault="00233576" w:rsidP="005C79D1">
            <w:pPr>
              <w:jc w:val="center"/>
            </w:pPr>
            <w:r w:rsidRPr="00897EE5">
              <w:t>5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33576" w:rsidRPr="00897EE5" w:rsidRDefault="00233576" w:rsidP="005C79D1">
            <w:pPr>
              <w:jc w:val="center"/>
            </w:pPr>
          </w:p>
          <w:p w:rsidR="00233576" w:rsidRPr="00897EE5" w:rsidRDefault="00233576" w:rsidP="005C79D1">
            <w:pPr>
              <w:jc w:val="center"/>
            </w:pPr>
          </w:p>
          <w:p w:rsidR="00233576" w:rsidRPr="00897EE5" w:rsidRDefault="00233576" w:rsidP="005C79D1">
            <w:pPr>
              <w:jc w:val="center"/>
            </w:pPr>
          </w:p>
        </w:tc>
        <w:tc>
          <w:tcPr>
            <w:tcW w:w="83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33576" w:rsidRPr="00897EE5" w:rsidRDefault="00233576" w:rsidP="005C79D1">
            <w:pPr>
              <w:jc w:val="center"/>
            </w:pPr>
            <w:r w:rsidRPr="00897EE5">
              <w:t>9</w:t>
            </w:r>
          </w:p>
          <w:p w:rsidR="00233576" w:rsidRPr="00897EE5" w:rsidRDefault="00233576" w:rsidP="005C79D1">
            <w:pPr>
              <w:jc w:val="center"/>
            </w:pPr>
          </w:p>
        </w:tc>
      </w:tr>
      <w:tr w:rsidR="00897EE5" w:rsidRPr="00897EE5" w:rsidTr="00897EE5">
        <w:trPr>
          <w:trHeight w:val="1091"/>
        </w:trPr>
        <w:tc>
          <w:tcPr>
            <w:tcW w:w="6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576" w:rsidRPr="00897EE5" w:rsidRDefault="00233576" w:rsidP="005C79D1">
            <w:r w:rsidRPr="00897EE5">
              <w:t>• вручается пакет документации по практике;</w:t>
            </w:r>
            <w:r w:rsidRPr="00897EE5"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</w:t>
            </w:r>
            <w:r w:rsidRPr="00897EE5">
              <w:t>и</w:t>
            </w:r>
            <w:r w:rsidRPr="00897EE5">
              <w:t>ки;</w:t>
            </w:r>
            <w:r w:rsidRPr="00897EE5">
              <w:br/>
              <w:t>• представляется график консультаций и посещения групповыми руков</w:t>
            </w:r>
            <w:r w:rsidRPr="00897EE5">
              <w:t>о</w:t>
            </w:r>
            <w:r w:rsidRPr="00897EE5">
              <w:t>дителями организаций, на базе которых проводится практика;</w:t>
            </w:r>
          </w:p>
        </w:tc>
        <w:tc>
          <w:tcPr>
            <w:tcW w:w="90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33576" w:rsidRPr="00897EE5" w:rsidRDefault="00233576" w:rsidP="005C79D1">
            <w:pPr>
              <w:jc w:val="right"/>
            </w:pPr>
          </w:p>
        </w:tc>
        <w:tc>
          <w:tcPr>
            <w:tcW w:w="109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33576" w:rsidRPr="00897EE5" w:rsidRDefault="00233576" w:rsidP="005C79D1">
            <w:pPr>
              <w:jc w:val="right"/>
            </w:pPr>
          </w:p>
        </w:tc>
        <w:tc>
          <w:tcPr>
            <w:tcW w:w="837" w:type="dxa"/>
            <w:vMerge/>
            <w:tcBorders>
              <w:left w:val="nil"/>
              <w:right w:val="single" w:sz="4" w:space="0" w:color="auto"/>
            </w:tcBorders>
          </w:tcPr>
          <w:p w:rsidR="00233576" w:rsidRPr="00897EE5" w:rsidRDefault="00233576" w:rsidP="005C79D1"/>
        </w:tc>
      </w:tr>
      <w:tr w:rsidR="00897EE5" w:rsidRPr="00897EE5" w:rsidTr="00897EE5">
        <w:trPr>
          <w:trHeight w:val="873"/>
        </w:trPr>
        <w:tc>
          <w:tcPr>
            <w:tcW w:w="6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897EE5" w:rsidRDefault="00233576" w:rsidP="005C79D1">
            <w:r w:rsidRPr="00897EE5">
              <w:t>• осуществляется распределение аспирантов на практику в соответствии с заключенными договорами;</w:t>
            </w:r>
            <w:r w:rsidRPr="00897EE5">
              <w:br/>
              <w:t>• доводятся до сведения права и обязанности аспиранта-практиканта;</w:t>
            </w:r>
            <w:r w:rsidRPr="00897EE5">
              <w:br/>
              <w:t>• происходит представление руководителя практики</w:t>
            </w:r>
          </w:p>
          <w:p w:rsidR="00233576" w:rsidRPr="00897EE5" w:rsidRDefault="00233576" w:rsidP="005C79D1">
            <w:r w:rsidRPr="00897EE5">
              <w:t>• проведение индивидуальных и групповых консультаций.</w:t>
            </w:r>
          </w:p>
          <w:p w:rsidR="00233576" w:rsidRPr="00897EE5" w:rsidRDefault="00233576" w:rsidP="005C79D1">
            <w:r w:rsidRPr="00897EE5">
              <w:rPr>
                <w:b/>
                <w:bCs/>
                <w:i/>
                <w:iCs/>
              </w:rPr>
              <w:t>Подготовка групповых руководителей практики:</w:t>
            </w:r>
            <w:r w:rsidRPr="00897EE5">
              <w:br/>
              <w:t>• проведение административного совещания;</w:t>
            </w:r>
            <w:r w:rsidRPr="00897EE5">
              <w:br/>
              <w:t>• проведение инструктивно-методических занятий</w:t>
            </w:r>
          </w:p>
        </w:tc>
        <w:tc>
          <w:tcPr>
            <w:tcW w:w="9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897EE5" w:rsidRDefault="00233576" w:rsidP="005C79D1">
            <w:pPr>
              <w:jc w:val="right"/>
            </w:pPr>
          </w:p>
        </w:tc>
        <w:tc>
          <w:tcPr>
            <w:tcW w:w="10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897EE5" w:rsidRDefault="00233576" w:rsidP="005C79D1">
            <w:pPr>
              <w:jc w:val="right"/>
            </w:pPr>
          </w:p>
        </w:tc>
        <w:tc>
          <w:tcPr>
            <w:tcW w:w="837" w:type="dxa"/>
            <w:vMerge/>
            <w:tcBorders>
              <w:left w:val="nil"/>
              <w:right w:val="single" w:sz="4" w:space="0" w:color="auto"/>
            </w:tcBorders>
          </w:tcPr>
          <w:p w:rsidR="00233576" w:rsidRPr="00897EE5" w:rsidRDefault="00233576" w:rsidP="005C79D1">
            <w:pPr>
              <w:jc w:val="right"/>
            </w:pPr>
          </w:p>
        </w:tc>
      </w:tr>
      <w:tr w:rsidR="00897EE5" w:rsidRPr="00897EE5" w:rsidTr="00897EE5">
        <w:trPr>
          <w:trHeight w:val="554"/>
        </w:trPr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897EE5" w:rsidRDefault="00233576" w:rsidP="005C79D1">
            <w:r w:rsidRPr="00897EE5">
              <w:rPr>
                <w:b/>
                <w:bCs/>
                <w:i/>
                <w:iCs/>
              </w:rPr>
              <w:t>Подготовка аспирантов к практике:</w:t>
            </w:r>
            <w:r w:rsidRPr="00897EE5">
              <w:br/>
              <w:t>• чтение лекций по наиболее сложным и актуальным проблемам теории и практики, в свете подготовки аспирантов к практике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897EE5" w:rsidRDefault="00233576" w:rsidP="005C79D1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897EE5" w:rsidRDefault="00233576" w:rsidP="005C79D1">
            <w:pPr>
              <w:jc w:val="center"/>
            </w:pPr>
            <w:r w:rsidRPr="00897EE5">
              <w:t>4</w:t>
            </w:r>
          </w:p>
        </w:tc>
        <w:tc>
          <w:tcPr>
            <w:tcW w:w="8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897EE5" w:rsidRDefault="00233576" w:rsidP="005C79D1">
            <w:pPr>
              <w:jc w:val="center"/>
            </w:pPr>
          </w:p>
        </w:tc>
      </w:tr>
      <w:tr w:rsidR="00897EE5" w:rsidRPr="00897EE5" w:rsidTr="00897EE5">
        <w:trPr>
          <w:trHeight w:val="294"/>
        </w:trPr>
        <w:tc>
          <w:tcPr>
            <w:tcW w:w="9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3576" w:rsidRPr="00897EE5" w:rsidRDefault="00233576" w:rsidP="005C79D1">
            <w:pPr>
              <w:jc w:val="center"/>
              <w:rPr>
                <w:b/>
                <w:bCs/>
              </w:rPr>
            </w:pPr>
            <w:r w:rsidRPr="00897EE5">
              <w:rPr>
                <w:b/>
                <w:bCs/>
              </w:rPr>
              <w:t>Основной этап </w:t>
            </w:r>
          </w:p>
        </w:tc>
      </w:tr>
      <w:tr w:rsidR="00897EE5" w:rsidRPr="00897EE5" w:rsidTr="00897EE5">
        <w:trPr>
          <w:trHeight w:val="1444"/>
        </w:trPr>
        <w:tc>
          <w:tcPr>
            <w:tcW w:w="6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897EE5" w:rsidRDefault="00233576" w:rsidP="005C79D1">
            <w:pPr>
              <w:ind w:firstLineChars="100" w:firstLine="201"/>
              <w:rPr>
                <w:b/>
                <w:bCs/>
              </w:rPr>
            </w:pPr>
            <w:r w:rsidRPr="00897EE5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практика:</w:t>
            </w:r>
            <w:r w:rsidRPr="00897EE5">
              <w:br/>
              <w:t xml:space="preserve">• представление коллегам по работе; </w:t>
            </w:r>
            <w:r w:rsidRPr="00897EE5">
              <w:br/>
              <w:t>• инструктаж по технике безопасности;</w:t>
            </w:r>
            <w:r w:rsidRPr="00897EE5">
              <w:br/>
              <w:t>• инструктаж на рабочем месте;</w:t>
            </w:r>
            <w:r w:rsidRPr="00897EE5">
              <w:br/>
              <w:t>• изучение документации, функциональных обязанностей, информацио</w:t>
            </w:r>
            <w:r w:rsidRPr="00897EE5">
              <w:t>н</w:t>
            </w:r>
            <w:r w:rsidRPr="00897EE5">
              <w:t>ного и материального обеспечения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897EE5" w:rsidRDefault="00A1487C" w:rsidP="005C79D1">
            <w:pPr>
              <w:jc w:val="center"/>
            </w:pPr>
            <w:r w:rsidRPr="00897EE5">
              <w:t>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897EE5" w:rsidRDefault="00233576" w:rsidP="005C79D1">
            <w:pPr>
              <w:jc w:val="center"/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897EE5" w:rsidRDefault="00A1487C" w:rsidP="005C79D1">
            <w:pPr>
              <w:jc w:val="center"/>
            </w:pPr>
            <w:r w:rsidRPr="00897EE5">
              <w:t>8</w:t>
            </w:r>
          </w:p>
        </w:tc>
      </w:tr>
      <w:tr w:rsidR="00897EE5" w:rsidRPr="00897EE5" w:rsidTr="00897EE5">
        <w:trPr>
          <w:trHeight w:val="436"/>
        </w:trPr>
        <w:tc>
          <w:tcPr>
            <w:tcW w:w="9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76" w:rsidRPr="00897EE5" w:rsidRDefault="00233576" w:rsidP="005C79D1">
            <w:pPr>
              <w:jc w:val="center"/>
              <w:rPr>
                <w:b/>
                <w:bCs/>
                <w:i/>
                <w:iCs/>
              </w:rPr>
            </w:pPr>
            <w:r w:rsidRPr="00897EE5">
              <w:rPr>
                <w:b/>
                <w:bCs/>
                <w:i/>
                <w:iCs/>
              </w:rPr>
              <w:t xml:space="preserve">Работа аспиранта-практиканта в соответствии с тематическим планом </w:t>
            </w:r>
          </w:p>
          <w:p w:rsidR="00233576" w:rsidRPr="00897EE5" w:rsidRDefault="00233576" w:rsidP="005C79D1">
            <w:pPr>
              <w:jc w:val="center"/>
              <w:rPr>
                <w:b/>
                <w:bCs/>
                <w:i/>
                <w:iCs/>
              </w:rPr>
            </w:pPr>
            <w:r w:rsidRPr="00897EE5">
              <w:rPr>
                <w:b/>
                <w:bCs/>
                <w:i/>
                <w:iCs/>
              </w:rPr>
              <w:t>с учетом индивидуальных заданий</w:t>
            </w:r>
            <w:r w:rsidRPr="00897EE5">
              <w:t> </w:t>
            </w:r>
          </w:p>
        </w:tc>
      </w:tr>
      <w:tr w:rsidR="00897EE5" w:rsidRPr="00897EE5" w:rsidTr="00897EE5">
        <w:trPr>
          <w:trHeight w:val="997"/>
        </w:trPr>
        <w:tc>
          <w:tcPr>
            <w:tcW w:w="6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897EE5" w:rsidRDefault="00233576" w:rsidP="005C79D1">
            <w:r w:rsidRPr="00897EE5">
              <w:lastRenderedPageBreak/>
              <w:t>Тема 1. Подготовка к лекционным занятиям; методическая работа (инд</w:t>
            </w:r>
            <w:r w:rsidRPr="00897EE5">
              <w:t>и</w:t>
            </w:r>
            <w:r w:rsidRPr="00897EE5">
              <w:t>видуальное планирование и разработка содержания лекций); разработка учебно-методического сопровождения выбранной дисциплины, самосто</w:t>
            </w:r>
            <w:r w:rsidRPr="00897EE5">
              <w:t>я</w:t>
            </w:r>
            <w:r w:rsidRPr="00897EE5">
              <w:t>тельное проведение лекций; самоанализ проведенного лекционного зан</w:t>
            </w:r>
            <w:r w:rsidRPr="00897EE5">
              <w:t>я</w:t>
            </w:r>
            <w:r w:rsidRPr="00897EE5">
              <w:t>тия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897EE5" w:rsidRDefault="00A1487C" w:rsidP="005C79D1">
            <w:pPr>
              <w:jc w:val="center"/>
            </w:pPr>
            <w:r w:rsidRPr="00897EE5">
              <w:t>30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897EE5" w:rsidRDefault="00233576" w:rsidP="005C79D1">
            <w:pPr>
              <w:jc w:val="center"/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897EE5" w:rsidRDefault="00A1487C" w:rsidP="005C79D1">
            <w:pPr>
              <w:jc w:val="center"/>
            </w:pPr>
            <w:r w:rsidRPr="00897EE5">
              <w:t>30</w:t>
            </w:r>
          </w:p>
        </w:tc>
      </w:tr>
      <w:tr w:rsidR="00897EE5" w:rsidRPr="00897EE5" w:rsidTr="00897EE5">
        <w:trPr>
          <w:trHeight w:val="1028"/>
        </w:trPr>
        <w:tc>
          <w:tcPr>
            <w:tcW w:w="6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897EE5" w:rsidRDefault="00233576" w:rsidP="005C79D1">
            <w:r w:rsidRPr="00897EE5">
              <w:t>Тема 2.  Подготовка к семинарским занятиям; методическая работа (инд</w:t>
            </w:r>
            <w:r w:rsidRPr="00897EE5">
              <w:t>и</w:t>
            </w:r>
            <w:r w:rsidRPr="00897EE5">
              <w:t>видуальное планирование и разработка содержания семинарских занятий); разработка учебно-методического сопровождения по темам семинарских занятий, самостоятельное проведение семинарских занятий; самоанализ проведенных семинарских занятий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897EE5" w:rsidRDefault="00A1487C" w:rsidP="005C79D1">
            <w:pPr>
              <w:jc w:val="center"/>
            </w:pPr>
            <w:r w:rsidRPr="00897EE5">
              <w:t>30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897EE5" w:rsidRDefault="00233576" w:rsidP="005C79D1">
            <w:pPr>
              <w:jc w:val="center"/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897EE5" w:rsidRDefault="00A1487C" w:rsidP="005C79D1">
            <w:pPr>
              <w:jc w:val="center"/>
            </w:pPr>
            <w:r w:rsidRPr="00897EE5">
              <w:t>30</w:t>
            </w:r>
          </w:p>
        </w:tc>
      </w:tr>
      <w:tr w:rsidR="00897EE5" w:rsidRPr="00897EE5" w:rsidTr="00897EE5">
        <w:trPr>
          <w:trHeight w:val="1226"/>
        </w:trPr>
        <w:tc>
          <w:tcPr>
            <w:tcW w:w="6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897EE5" w:rsidRDefault="00233576" w:rsidP="005C79D1">
            <w:r w:rsidRPr="00897EE5">
              <w:t>Тема 3. Подготовка к</w:t>
            </w:r>
            <w:r w:rsidRPr="00897EE5">
              <w:br w:type="page"/>
              <w:t xml:space="preserve"> практическим и лабораторным занятиям;</w:t>
            </w:r>
            <w:r w:rsidRPr="00897EE5">
              <w:br w:type="page"/>
              <w:t xml:space="preserve"> методич</w:t>
            </w:r>
            <w:r w:rsidRPr="00897EE5">
              <w:t>е</w:t>
            </w:r>
            <w:r w:rsidRPr="00897EE5">
              <w:t xml:space="preserve">ская работа (индивидуальное планирование </w:t>
            </w:r>
            <w:r w:rsidRPr="00897EE5">
              <w:br w:type="page"/>
              <w:t>и разработка содержания практических и</w:t>
            </w:r>
            <w:r w:rsidRPr="00897EE5">
              <w:br w:type="page"/>
              <w:t xml:space="preserve"> лабораторных занятий; разработка </w:t>
            </w:r>
            <w:proofErr w:type="spellStart"/>
            <w:proofErr w:type="gramStart"/>
            <w:r w:rsidRPr="00897EE5">
              <w:t>учебно</w:t>
            </w:r>
            <w:proofErr w:type="spellEnd"/>
            <w:r w:rsidRPr="00897EE5">
              <w:t>-</w:t>
            </w:r>
            <w:r w:rsidRPr="00897EE5">
              <w:br w:type="page"/>
              <w:t>методического</w:t>
            </w:r>
            <w:proofErr w:type="gramEnd"/>
            <w:r w:rsidRPr="00897EE5">
              <w:t xml:space="preserve"> сопровождения практических и</w:t>
            </w:r>
            <w:r w:rsidRPr="00897EE5">
              <w:br w:type="page"/>
              <w:t xml:space="preserve"> лабораторных занятий, самостоятельное проведение</w:t>
            </w:r>
            <w:r w:rsidRPr="00897EE5">
              <w:br w:type="page"/>
              <w:t xml:space="preserve"> практических и лабораторных занятий; самоанализ</w:t>
            </w:r>
            <w:r w:rsidRPr="00897EE5">
              <w:br w:type="page"/>
              <w:t xml:space="preserve"> практич</w:t>
            </w:r>
            <w:r w:rsidRPr="00897EE5">
              <w:t>е</w:t>
            </w:r>
            <w:r w:rsidRPr="00897EE5">
              <w:t>ских и лабораторных занятий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897EE5" w:rsidRDefault="00A1487C" w:rsidP="005C79D1">
            <w:pPr>
              <w:jc w:val="center"/>
            </w:pPr>
            <w:r w:rsidRPr="00897EE5">
              <w:t>30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897EE5" w:rsidRDefault="00233576" w:rsidP="005C79D1">
            <w:pPr>
              <w:jc w:val="center"/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897EE5" w:rsidRDefault="00A1487C" w:rsidP="005C79D1">
            <w:pPr>
              <w:jc w:val="center"/>
            </w:pPr>
            <w:r w:rsidRPr="00897EE5">
              <w:t>30</w:t>
            </w:r>
          </w:p>
        </w:tc>
      </w:tr>
      <w:tr w:rsidR="00897EE5" w:rsidRPr="00897EE5" w:rsidTr="00897EE5">
        <w:trPr>
          <w:trHeight w:val="655"/>
        </w:trPr>
        <w:tc>
          <w:tcPr>
            <w:tcW w:w="6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897EE5" w:rsidRDefault="00233576" w:rsidP="005C79D1">
            <w:r w:rsidRPr="00897EE5">
              <w:t>Тема 4. Проведение различных форм внеаудиторных мероприятий учебно-воспитательного процесса (организация самостоятельной работы студе</w:t>
            </w:r>
            <w:r w:rsidRPr="00897EE5">
              <w:t>н</w:t>
            </w:r>
            <w:r w:rsidRPr="00897EE5">
              <w:t>тов, оказание помощи в организации воспитательной работы со студент</w:t>
            </w:r>
            <w:r w:rsidRPr="00897EE5">
              <w:t>а</w:t>
            </w:r>
            <w:r w:rsidRPr="00897EE5">
              <w:t>ми)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897EE5" w:rsidRDefault="00A1487C" w:rsidP="005C79D1">
            <w:pPr>
              <w:jc w:val="center"/>
            </w:pPr>
            <w:r w:rsidRPr="00897EE5">
              <w:t>32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897EE5" w:rsidRDefault="00233576" w:rsidP="005C79D1">
            <w:pPr>
              <w:jc w:val="center"/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897EE5" w:rsidRDefault="00A1487C" w:rsidP="005C79D1">
            <w:pPr>
              <w:jc w:val="center"/>
            </w:pPr>
            <w:r w:rsidRPr="00897EE5">
              <w:t>32</w:t>
            </w:r>
          </w:p>
        </w:tc>
      </w:tr>
      <w:tr w:rsidR="00897EE5" w:rsidRPr="00897EE5" w:rsidTr="00897EE5">
        <w:trPr>
          <w:trHeight w:val="777"/>
        </w:trPr>
        <w:tc>
          <w:tcPr>
            <w:tcW w:w="6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897EE5" w:rsidRDefault="00233576" w:rsidP="005C79D1">
            <w:r w:rsidRPr="00897EE5">
              <w:t>Тема 5. Проведение различных форм индивидуальной работы со студе</w:t>
            </w:r>
            <w:r w:rsidRPr="00897EE5">
              <w:t>н</w:t>
            </w:r>
            <w:r w:rsidRPr="00897EE5">
              <w:t>тами по темам проводимых аспирантом лекционных, семинарских, пра</w:t>
            </w:r>
            <w:r w:rsidRPr="00897EE5">
              <w:t>к</w:t>
            </w:r>
            <w:r w:rsidRPr="00897EE5">
              <w:t>тических занятий.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897EE5" w:rsidRDefault="00A1487C" w:rsidP="005C79D1">
            <w:pPr>
              <w:jc w:val="center"/>
            </w:pPr>
            <w:r w:rsidRPr="00897EE5">
              <w:t>32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897EE5" w:rsidRDefault="00233576" w:rsidP="005C79D1">
            <w:pPr>
              <w:jc w:val="center"/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897EE5" w:rsidRDefault="00A1487C" w:rsidP="005C79D1">
            <w:pPr>
              <w:jc w:val="center"/>
            </w:pPr>
            <w:r w:rsidRPr="00897EE5">
              <w:t>32</w:t>
            </w:r>
          </w:p>
        </w:tc>
      </w:tr>
      <w:tr w:rsidR="00897EE5" w:rsidRPr="00897EE5" w:rsidTr="00897EE5">
        <w:trPr>
          <w:trHeight w:val="1232"/>
        </w:trPr>
        <w:tc>
          <w:tcPr>
            <w:tcW w:w="6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897EE5" w:rsidRDefault="00233576" w:rsidP="005C79D1">
            <w:r w:rsidRPr="00897EE5">
              <w:t>Тема 6. Отбор методов диагностики с целью изучения уровня собственн</w:t>
            </w:r>
            <w:r w:rsidRPr="00897EE5">
              <w:t>о</w:t>
            </w:r>
            <w:r w:rsidRPr="00897EE5">
              <w:t>го профессионального и личностного развития; диагностика уровня собс</w:t>
            </w:r>
            <w:r w:rsidRPr="00897EE5">
              <w:t>т</w:t>
            </w:r>
            <w:r w:rsidRPr="00897EE5">
              <w:t>венного профессионального и личностного развития; анализ достоинств и недостатков в своем профессиональном и личностном развитии; составл</w:t>
            </w:r>
            <w:r w:rsidRPr="00897EE5">
              <w:t>е</w:t>
            </w:r>
            <w:r w:rsidRPr="00897EE5">
              <w:t>ние программы собственного профессионального и личностного развития.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897EE5" w:rsidRDefault="00A1487C" w:rsidP="005C79D1">
            <w:pPr>
              <w:jc w:val="center"/>
            </w:pPr>
            <w:r w:rsidRPr="00897EE5">
              <w:t>32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897EE5" w:rsidRDefault="00233576" w:rsidP="005C79D1">
            <w:pPr>
              <w:jc w:val="center"/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897EE5" w:rsidRDefault="00A1487C" w:rsidP="005C79D1">
            <w:pPr>
              <w:jc w:val="center"/>
            </w:pPr>
            <w:r w:rsidRPr="00897EE5">
              <w:t>32</w:t>
            </w:r>
          </w:p>
        </w:tc>
      </w:tr>
      <w:tr w:rsidR="00897EE5" w:rsidRPr="00897EE5" w:rsidTr="00897EE5">
        <w:trPr>
          <w:trHeight w:val="272"/>
        </w:trPr>
        <w:tc>
          <w:tcPr>
            <w:tcW w:w="9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3576" w:rsidRPr="00897EE5" w:rsidRDefault="00233576" w:rsidP="005C79D1">
            <w:pPr>
              <w:jc w:val="center"/>
              <w:rPr>
                <w:b/>
                <w:bCs/>
              </w:rPr>
            </w:pPr>
            <w:r w:rsidRPr="00897EE5">
              <w:rPr>
                <w:b/>
                <w:bCs/>
              </w:rPr>
              <w:t>Заключительный этап </w:t>
            </w:r>
          </w:p>
        </w:tc>
      </w:tr>
      <w:tr w:rsidR="00897EE5" w:rsidRPr="00897EE5" w:rsidTr="00897EE5">
        <w:trPr>
          <w:trHeight w:val="2620"/>
        </w:trPr>
        <w:tc>
          <w:tcPr>
            <w:tcW w:w="6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897EE5" w:rsidRDefault="00233576" w:rsidP="005C79D1">
            <w:r w:rsidRPr="00897EE5">
              <w:rPr>
                <w:b/>
                <w:bCs/>
                <w:i/>
                <w:iCs/>
              </w:rPr>
              <w:t>Подготовка, оформление и представление аспирантами отчетной документации по практике</w:t>
            </w:r>
          </w:p>
          <w:p w:rsidR="00233576" w:rsidRPr="00897EE5" w:rsidRDefault="00233576" w:rsidP="005C79D1">
            <w:r w:rsidRPr="00897EE5">
              <w:t>По окончании практики аспирант представляет на кафедру:</w:t>
            </w:r>
            <w:r w:rsidRPr="00897EE5">
              <w:br/>
              <w:t>• дневник практики, заверенный руководителем организации, где аспирант проходил практику;</w:t>
            </w:r>
          </w:p>
          <w:p w:rsidR="00233576" w:rsidRPr="00897EE5" w:rsidRDefault="00233576" w:rsidP="005C79D1">
            <w:r w:rsidRPr="00897EE5"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897EE5">
              <w:br/>
              <w:t>• отчет о практике, заверенный руководителем организации, где аспирант проходил практику и содержащий информацию об организации или по</w:t>
            </w:r>
            <w:r w:rsidRPr="00897EE5">
              <w:t>д</w:t>
            </w:r>
            <w:r w:rsidRPr="00897EE5">
              <w:t>разделении, где аспирант проходил практику в соответствии со своей сп</w:t>
            </w:r>
            <w:r w:rsidRPr="00897EE5">
              <w:t>е</w:t>
            </w:r>
            <w:r w:rsidRPr="00897EE5">
              <w:t xml:space="preserve">циализацией, информацию о результатах прохождения практики, а также их анализ и обобщение; </w:t>
            </w:r>
          </w:p>
          <w:p w:rsidR="00233576" w:rsidRPr="00897EE5" w:rsidRDefault="00233576" w:rsidP="005C79D1">
            <w:r w:rsidRPr="00897EE5">
              <w:t>• все виды материалов, подготовленные аспирантом в соответствии с и</w:t>
            </w:r>
            <w:r w:rsidRPr="00897EE5">
              <w:t>н</w:t>
            </w:r>
            <w:r w:rsidRPr="00897EE5">
              <w:t>дивидуальным заданием и заверенные руководителем практики.</w:t>
            </w:r>
          </w:p>
        </w:tc>
        <w:tc>
          <w:tcPr>
            <w:tcW w:w="905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33576" w:rsidRPr="00897EE5" w:rsidRDefault="00233576" w:rsidP="005C79D1">
            <w:pPr>
              <w:jc w:val="center"/>
            </w:pPr>
            <w:r w:rsidRPr="00897EE5">
              <w:t>5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33576" w:rsidRPr="00897EE5" w:rsidRDefault="00233576" w:rsidP="005C79D1">
            <w:r w:rsidRPr="00897EE5">
              <w:t> </w:t>
            </w:r>
          </w:p>
        </w:tc>
        <w:tc>
          <w:tcPr>
            <w:tcW w:w="83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33576" w:rsidRPr="00897EE5" w:rsidRDefault="00233576" w:rsidP="005C79D1">
            <w:pPr>
              <w:jc w:val="center"/>
            </w:pPr>
            <w:r w:rsidRPr="00897EE5">
              <w:t>9</w:t>
            </w:r>
          </w:p>
        </w:tc>
      </w:tr>
      <w:tr w:rsidR="00897EE5" w:rsidRPr="00897EE5" w:rsidTr="00897EE5">
        <w:trPr>
          <w:trHeight w:val="171"/>
        </w:trPr>
        <w:tc>
          <w:tcPr>
            <w:tcW w:w="6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897EE5" w:rsidRDefault="00233576" w:rsidP="005C79D1"/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897EE5" w:rsidRDefault="00233576" w:rsidP="005C79D1">
            <w:r w:rsidRPr="00897EE5">
              <w:t> </w:t>
            </w:r>
          </w:p>
        </w:tc>
        <w:tc>
          <w:tcPr>
            <w:tcW w:w="109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33576" w:rsidRPr="00897EE5" w:rsidRDefault="00233576" w:rsidP="005C79D1"/>
        </w:tc>
        <w:tc>
          <w:tcPr>
            <w:tcW w:w="837" w:type="dxa"/>
            <w:vMerge/>
            <w:tcBorders>
              <w:left w:val="nil"/>
              <w:right w:val="single" w:sz="4" w:space="0" w:color="auto"/>
            </w:tcBorders>
          </w:tcPr>
          <w:p w:rsidR="00233576" w:rsidRPr="00897EE5" w:rsidRDefault="00233576" w:rsidP="005C79D1"/>
        </w:tc>
      </w:tr>
      <w:tr w:rsidR="00897EE5" w:rsidRPr="00897EE5" w:rsidTr="00897EE5">
        <w:trPr>
          <w:trHeight w:val="310"/>
        </w:trPr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897EE5" w:rsidRDefault="00233576" w:rsidP="005C79D1">
            <w:pPr>
              <w:rPr>
                <w:b/>
                <w:bCs/>
                <w:i/>
                <w:iCs/>
              </w:rPr>
            </w:pPr>
            <w:r w:rsidRPr="00897EE5">
              <w:rPr>
                <w:b/>
                <w:bCs/>
                <w:i/>
                <w:iCs/>
              </w:rPr>
              <w:t>Подготовка к защите и защита аспирантами отчетов о прохождении практики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897EE5" w:rsidRDefault="00233576" w:rsidP="005C79D1">
            <w:pPr>
              <w:jc w:val="center"/>
            </w:pPr>
            <w:r w:rsidRPr="00897EE5">
              <w:t>4</w:t>
            </w:r>
          </w:p>
        </w:tc>
        <w:tc>
          <w:tcPr>
            <w:tcW w:w="10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897EE5" w:rsidRDefault="00233576" w:rsidP="005C79D1">
            <w:pPr>
              <w:jc w:val="center"/>
            </w:pPr>
          </w:p>
        </w:tc>
        <w:tc>
          <w:tcPr>
            <w:tcW w:w="8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3576" w:rsidRPr="00897EE5" w:rsidRDefault="00233576" w:rsidP="005C79D1"/>
        </w:tc>
      </w:tr>
      <w:tr w:rsidR="00897EE5" w:rsidRPr="00897EE5" w:rsidTr="00897EE5">
        <w:trPr>
          <w:trHeight w:val="283"/>
        </w:trPr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3576" w:rsidRPr="00897EE5" w:rsidRDefault="00281E79" w:rsidP="005C79D1">
            <w:pPr>
              <w:jc w:val="center"/>
              <w:rPr>
                <w:b/>
                <w:bCs/>
              </w:rPr>
            </w:pPr>
            <w:r w:rsidRPr="00897EE5">
              <w:rPr>
                <w:b/>
                <w:bCs/>
              </w:rPr>
              <w:t>Контроль с оценкой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3576" w:rsidRPr="00897EE5" w:rsidRDefault="00233576" w:rsidP="005C79D1">
            <w:pPr>
              <w:jc w:val="center"/>
              <w:rPr>
                <w:b/>
                <w:b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3576" w:rsidRPr="00897EE5" w:rsidRDefault="00233576" w:rsidP="005C79D1">
            <w:pPr>
              <w:jc w:val="center"/>
              <w:rPr>
                <w:b/>
                <w:b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3576" w:rsidRPr="00897EE5" w:rsidRDefault="00281E79" w:rsidP="005C79D1">
            <w:pPr>
              <w:jc w:val="center"/>
              <w:rPr>
                <w:b/>
                <w:bCs/>
              </w:rPr>
            </w:pPr>
            <w:r w:rsidRPr="00897EE5">
              <w:rPr>
                <w:b/>
                <w:bCs/>
              </w:rPr>
              <w:t>4</w:t>
            </w:r>
          </w:p>
        </w:tc>
      </w:tr>
      <w:tr w:rsidR="00897EE5" w:rsidRPr="00897EE5" w:rsidTr="00897EE5">
        <w:trPr>
          <w:trHeight w:val="283"/>
        </w:trPr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81E79" w:rsidRPr="00897EE5" w:rsidRDefault="00281E79" w:rsidP="00281E79">
            <w:pPr>
              <w:jc w:val="center"/>
              <w:rPr>
                <w:b/>
                <w:bCs/>
              </w:rPr>
            </w:pPr>
            <w:r w:rsidRPr="00897EE5">
              <w:rPr>
                <w:b/>
                <w:bCs/>
              </w:rPr>
              <w:t>Итого (с защитой отчета)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81E79" w:rsidRPr="00897EE5" w:rsidRDefault="00281E79" w:rsidP="00281E79">
            <w:pPr>
              <w:jc w:val="center"/>
              <w:rPr>
                <w:b/>
                <w:bCs/>
              </w:rPr>
            </w:pPr>
            <w:r w:rsidRPr="00897EE5">
              <w:rPr>
                <w:b/>
                <w:bCs/>
              </w:rPr>
              <w:t>208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81E79" w:rsidRPr="00897EE5" w:rsidRDefault="00281E79" w:rsidP="00281E79">
            <w:pPr>
              <w:jc w:val="center"/>
              <w:rPr>
                <w:b/>
                <w:bCs/>
              </w:rPr>
            </w:pPr>
            <w:r w:rsidRPr="00897EE5">
              <w:rPr>
                <w:b/>
                <w:bCs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81E79" w:rsidRPr="00897EE5" w:rsidRDefault="00281E79" w:rsidP="00281E79">
            <w:pPr>
              <w:jc w:val="center"/>
              <w:rPr>
                <w:b/>
                <w:bCs/>
              </w:rPr>
            </w:pPr>
            <w:r w:rsidRPr="00897EE5">
              <w:rPr>
                <w:b/>
                <w:bCs/>
              </w:rPr>
              <w:t>216</w:t>
            </w:r>
          </w:p>
        </w:tc>
      </w:tr>
    </w:tbl>
    <w:p w:rsidR="000E3927" w:rsidRPr="00897EE5" w:rsidRDefault="000E3927" w:rsidP="0086020D">
      <w:pPr>
        <w:ind w:firstLine="709"/>
        <w:jc w:val="both"/>
        <w:rPr>
          <w:sz w:val="24"/>
          <w:szCs w:val="24"/>
        </w:rPr>
      </w:pPr>
      <w:r w:rsidRPr="00897EE5">
        <w:rPr>
          <w:sz w:val="24"/>
          <w:szCs w:val="24"/>
          <w:lang w:val="uk-UA" w:eastAsia="uk-UA"/>
        </w:rPr>
        <w:t xml:space="preserve">Практика </w:t>
      </w:r>
      <w:r w:rsidRPr="00897EE5">
        <w:rPr>
          <w:sz w:val="24"/>
          <w:szCs w:val="24"/>
        </w:rPr>
        <w:t xml:space="preserve">предусматривает следующие формы организации учебного процесса: </w:t>
      </w:r>
      <w:r w:rsidR="003C2881" w:rsidRPr="00897EE5">
        <w:rPr>
          <w:sz w:val="24"/>
          <w:szCs w:val="24"/>
        </w:rPr>
        <w:t>конференции (установочная и итоговая), консультации руководителя практики (по мере необходимости)</w:t>
      </w:r>
      <w:r w:rsidRPr="00897EE5">
        <w:rPr>
          <w:sz w:val="24"/>
          <w:szCs w:val="24"/>
        </w:rPr>
        <w:t>.</w:t>
      </w:r>
    </w:p>
    <w:p w:rsidR="000E3927" w:rsidRPr="00897EE5" w:rsidRDefault="00E00FD1" w:rsidP="0086020D">
      <w:pPr>
        <w:ind w:firstLine="709"/>
        <w:jc w:val="both"/>
        <w:rPr>
          <w:sz w:val="24"/>
          <w:szCs w:val="24"/>
        </w:rPr>
      </w:pPr>
      <w:r w:rsidRPr="00897EE5">
        <w:rPr>
          <w:b/>
          <w:sz w:val="24"/>
          <w:szCs w:val="24"/>
        </w:rPr>
        <w:t>Практика по получению профессиональных умений и опыта профессионал</w:t>
      </w:r>
      <w:r w:rsidRPr="00897EE5">
        <w:rPr>
          <w:b/>
          <w:sz w:val="24"/>
          <w:szCs w:val="24"/>
        </w:rPr>
        <w:t>ь</w:t>
      </w:r>
      <w:r w:rsidRPr="00897EE5">
        <w:rPr>
          <w:b/>
          <w:sz w:val="24"/>
          <w:szCs w:val="24"/>
        </w:rPr>
        <w:t>ной деятельности (</w:t>
      </w:r>
      <w:r w:rsidR="00287959" w:rsidRPr="00897EE5">
        <w:rPr>
          <w:b/>
          <w:sz w:val="24"/>
          <w:szCs w:val="24"/>
        </w:rPr>
        <w:t>Педагогическая</w:t>
      </w:r>
      <w:r w:rsidRPr="00897EE5">
        <w:rPr>
          <w:b/>
          <w:sz w:val="24"/>
          <w:szCs w:val="24"/>
        </w:rPr>
        <w:t xml:space="preserve"> практика) </w:t>
      </w:r>
      <w:r w:rsidR="000E3927" w:rsidRPr="00897EE5">
        <w:rPr>
          <w:sz w:val="24"/>
          <w:szCs w:val="24"/>
        </w:rPr>
        <w:t xml:space="preserve">может проводиться </w:t>
      </w:r>
      <w:r w:rsidRPr="00897EE5">
        <w:rPr>
          <w:sz w:val="24"/>
          <w:szCs w:val="24"/>
        </w:rPr>
        <w:t>на базе сторонних организаций</w:t>
      </w:r>
      <w:r w:rsidR="009158B1" w:rsidRPr="00897EE5">
        <w:rPr>
          <w:sz w:val="24"/>
          <w:szCs w:val="24"/>
        </w:rPr>
        <w:t xml:space="preserve">, имеющих договор о сотрудничестве с </w:t>
      </w:r>
      <w:r w:rsidR="00306E74" w:rsidRPr="00897EE5">
        <w:rPr>
          <w:sz w:val="24"/>
          <w:szCs w:val="24"/>
        </w:rPr>
        <w:t>А</w:t>
      </w:r>
      <w:r w:rsidR="009158B1" w:rsidRPr="00897EE5">
        <w:rPr>
          <w:sz w:val="24"/>
          <w:szCs w:val="24"/>
        </w:rPr>
        <w:t xml:space="preserve">кадемией, либо </w:t>
      </w:r>
      <w:r w:rsidR="000E3927" w:rsidRPr="00897EE5">
        <w:rPr>
          <w:sz w:val="24"/>
          <w:szCs w:val="24"/>
        </w:rPr>
        <w:t xml:space="preserve">в подразделении Омской гуманитарной академии (на кафедре </w:t>
      </w:r>
      <w:r w:rsidR="00E93828" w:rsidRPr="00897EE5">
        <w:rPr>
          <w:sz w:val="24"/>
          <w:szCs w:val="24"/>
        </w:rPr>
        <w:t>«</w:t>
      </w:r>
      <w:r w:rsidR="00B7083E" w:rsidRPr="00897EE5">
        <w:rPr>
          <w:sz w:val="24"/>
          <w:szCs w:val="24"/>
        </w:rPr>
        <w:t>Политологии, с</w:t>
      </w:r>
      <w:r w:rsidR="00C671E5" w:rsidRPr="00897EE5">
        <w:rPr>
          <w:sz w:val="24"/>
          <w:szCs w:val="24"/>
        </w:rPr>
        <w:t>оциально-гуманитарных дисциплин и иностранных языков</w:t>
      </w:r>
      <w:r w:rsidR="00E93828" w:rsidRPr="00897EE5">
        <w:rPr>
          <w:sz w:val="24"/>
          <w:szCs w:val="24"/>
        </w:rPr>
        <w:t>»</w:t>
      </w:r>
      <w:r w:rsidR="000E3927" w:rsidRPr="00897EE5">
        <w:rPr>
          <w:sz w:val="24"/>
          <w:szCs w:val="24"/>
        </w:rPr>
        <w:t>)</w:t>
      </w:r>
      <w:r w:rsidRPr="00897EE5">
        <w:rPr>
          <w:sz w:val="24"/>
          <w:szCs w:val="24"/>
        </w:rPr>
        <w:t xml:space="preserve"> под руководством руководителя практики, утве</w:t>
      </w:r>
      <w:r w:rsidRPr="00897EE5">
        <w:rPr>
          <w:sz w:val="24"/>
          <w:szCs w:val="24"/>
        </w:rPr>
        <w:t>р</w:t>
      </w:r>
      <w:r w:rsidRPr="00897EE5">
        <w:rPr>
          <w:sz w:val="24"/>
          <w:szCs w:val="24"/>
        </w:rPr>
        <w:t>жденного приказом ректора Академии.</w:t>
      </w:r>
    </w:p>
    <w:p w:rsidR="004412F7" w:rsidRPr="00897EE5" w:rsidRDefault="004412F7" w:rsidP="0086020D">
      <w:pPr>
        <w:ind w:firstLine="709"/>
        <w:jc w:val="both"/>
        <w:rPr>
          <w:sz w:val="24"/>
          <w:szCs w:val="24"/>
        </w:rPr>
      </w:pPr>
      <w:r w:rsidRPr="00897EE5">
        <w:rPr>
          <w:sz w:val="24"/>
          <w:szCs w:val="24"/>
        </w:rPr>
        <w:t xml:space="preserve">Для решения общих организационных вопросов руководителем практики от </w:t>
      </w:r>
      <w:proofErr w:type="spellStart"/>
      <w:r w:rsidRPr="00897EE5">
        <w:rPr>
          <w:sz w:val="24"/>
          <w:szCs w:val="24"/>
        </w:rPr>
        <w:t>ОмГА</w:t>
      </w:r>
      <w:proofErr w:type="spellEnd"/>
      <w:r w:rsidRPr="00897EE5">
        <w:rPr>
          <w:sz w:val="24"/>
          <w:szCs w:val="24"/>
        </w:rPr>
        <w:t xml:space="preserve"> проводятся конференции:</w:t>
      </w:r>
    </w:p>
    <w:p w:rsidR="004412F7" w:rsidRPr="00897EE5" w:rsidRDefault="004412F7" w:rsidP="0086020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7EE5">
        <w:rPr>
          <w:rFonts w:ascii="Times New Roman" w:hAnsi="Times New Roman"/>
          <w:sz w:val="24"/>
          <w:szCs w:val="24"/>
        </w:rPr>
        <w:lastRenderedPageBreak/>
        <w:t xml:space="preserve">Установочная конференция (первый учебный день практики) - обучающиеся получают Программу практики, проходят необходимый инструктаж, </w:t>
      </w:r>
      <w:proofErr w:type="gramStart"/>
      <w:r w:rsidRPr="00897EE5">
        <w:rPr>
          <w:rFonts w:ascii="Times New Roman" w:hAnsi="Times New Roman"/>
          <w:sz w:val="24"/>
          <w:szCs w:val="24"/>
        </w:rPr>
        <w:t>распределяются</w:t>
      </w:r>
      <w:proofErr w:type="gramEnd"/>
      <w:r w:rsidRPr="00897EE5">
        <w:rPr>
          <w:rFonts w:ascii="Times New Roman" w:hAnsi="Times New Roman"/>
          <w:sz w:val="24"/>
          <w:szCs w:val="24"/>
        </w:rPr>
        <w:t xml:space="preserve"> но базам прохождения практики, знакомятся с руководителями практики, уточняют с ними порядок работы;</w:t>
      </w:r>
    </w:p>
    <w:p w:rsidR="004412F7" w:rsidRPr="00897EE5" w:rsidRDefault="004412F7" w:rsidP="0086020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7EE5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комиссия в с</w:t>
      </w:r>
      <w:r w:rsidRPr="00897EE5">
        <w:rPr>
          <w:rFonts w:ascii="Times New Roman" w:hAnsi="Times New Roman"/>
          <w:sz w:val="24"/>
          <w:szCs w:val="24"/>
        </w:rPr>
        <w:t>о</w:t>
      </w:r>
      <w:r w:rsidRPr="00897EE5">
        <w:rPr>
          <w:rFonts w:ascii="Times New Roman" w:hAnsi="Times New Roman"/>
          <w:sz w:val="24"/>
          <w:szCs w:val="24"/>
        </w:rPr>
        <w:t>ставе зав. кафедрой, руководителя практики на основании представленных каждым об</w:t>
      </w:r>
      <w:r w:rsidRPr="00897EE5">
        <w:rPr>
          <w:rFonts w:ascii="Times New Roman" w:hAnsi="Times New Roman"/>
          <w:sz w:val="24"/>
          <w:szCs w:val="24"/>
        </w:rPr>
        <w:t>у</w:t>
      </w:r>
      <w:r w:rsidRPr="00897EE5">
        <w:rPr>
          <w:rFonts w:ascii="Times New Roman" w:hAnsi="Times New Roman"/>
          <w:sz w:val="24"/>
          <w:szCs w:val="24"/>
        </w:rPr>
        <w:t>чающимся отчетных документов проводит дифференцированный зачет (с оценкой).</w:t>
      </w:r>
    </w:p>
    <w:p w:rsidR="004412F7" w:rsidRPr="00897EE5" w:rsidRDefault="004412F7" w:rsidP="0086020D">
      <w:pPr>
        <w:ind w:firstLine="709"/>
        <w:jc w:val="both"/>
        <w:rPr>
          <w:sz w:val="24"/>
          <w:szCs w:val="24"/>
        </w:rPr>
      </w:pPr>
      <w:r w:rsidRPr="00897EE5">
        <w:rPr>
          <w:sz w:val="24"/>
          <w:szCs w:val="24"/>
        </w:rPr>
        <w:t>На итоговой конференции освещаются следующие вопросы:</w:t>
      </w:r>
    </w:p>
    <w:p w:rsidR="004412F7" w:rsidRPr="00897EE5" w:rsidRDefault="004412F7" w:rsidP="0086020D">
      <w:pPr>
        <w:pStyle w:val="a4"/>
        <w:tabs>
          <w:tab w:val="left" w:pos="44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7EE5">
        <w:rPr>
          <w:rFonts w:ascii="Times New Roman" w:hAnsi="Times New Roman"/>
          <w:sz w:val="24"/>
          <w:szCs w:val="24"/>
        </w:rPr>
        <w:t>•</w:t>
      </w:r>
      <w:r w:rsidRPr="00897EE5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</w:t>
      </w:r>
      <w:r w:rsidRPr="00897EE5">
        <w:rPr>
          <w:rFonts w:ascii="Times New Roman" w:hAnsi="Times New Roman"/>
          <w:sz w:val="24"/>
          <w:szCs w:val="24"/>
        </w:rPr>
        <w:t>д</w:t>
      </w:r>
      <w:r w:rsidRPr="00897EE5">
        <w:rPr>
          <w:rFonts w:ascii="Times New Roman" w:hAnsi="Times New Roman"/>
          <w:sz w:val="24"/>
          <w:szCs w:val="24"/>
        </w:rPr>
        <w:t xml:space="preserve">готовленных </w:t>
      </w:r>
      <w:proofErr w:type="gramStart"/>
      <w:r w:rsidRPr="00897EE5">
        <w:rPr>
          <w:rFonts w:ascii="Times New Roman" w:hAnsi="Times New Roman"/>
          <w:sz w:val="24"/>
          <w:szCs w:val="24"/>
        </w:rPr>
        <w:t>отдельными</w:t>
      </w:r>
      <w:proofErr w:type="gramEnd"/>
      <w:r w:rsidRPr="00897EE5">
        <w:rPr>
          <w:rFonts w:ascii="Times New Roman" w:hAnsi="Times New Roman"/>
          <w:sz w:val="24"/>
          <w:szCs w:val="24"/>
        </w:rPr>
        <w:t xml:space="preserve"> обучающимися);</w:t>
      </w:r>
    </w:p>
    <w:p w:rsidR="004412F7" w:rsidRPr="00897EE5" w:rsidRDefault="004412F7" w:rsidP="0086020D">
      <w:pPr>
        <w:pStyle w:val="a4"/>
        <w:tabs>
          <w:tab w:val="left" w:pos="44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7EE5">
        <w:rPr>
          <w:rFonts w:ascii="Times New Roman" w:hAnsi="Times New Roman"/>
          <w:sz w:val="24"/>
          <w:szCs w:val="24"/>
        </w:rPr>
        <w:t>•</w:t>
      </w:r>
      <w:r w:rsidRPr="00897EE5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4412F7" w:rsidRPr="00897EE5" w:rsidRDefault="004412F7" w:rsidP="0086020D">
      <w:pPr>
        <w:pStyle w:val="a4"/>
        <w:tabs>
          <w:tab w:val="left" w:pos="44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7EE5">
        <w:rPr>
          <w:rFonts w:ascii="Times New Roman" w:hAnsi="Times New Roman"/>
          <w:sz w:val="24"/>
          <w:szCs w:val="24"/>
        </w:rPr>
        <w:t>•</w:t>
      </w:r>
      <w:r w:rsidRPr="00897EE5">
        <w:rPr>
          <w:rFonts w:ascii="Times New Roman" w:hAnsi="Times New Roman"/>
          <w:sz w:val="24"/>
          <w:szCs w:val="24"/>
        </w:rPr>
        <w:tab/>
        <w:t>обсуждение актуальных проблем практики по получению профессиональных умений и опыта профессиональной деятельности (</w:t>
      </w:r>
      <w:r w:rsidR="00287959" w:rsidRPr="00897EE5">
        <w:rPr>
          <w:rFonts w:ascii="Times New Roman" w:hAnsi="Times New Roman"/>
          <w:sz w:val="24"/>
          <w:szCs w:val="24"/>
        </w:rPr>
        <w:t>Педагогической</w:t>
      </w:r>
      <w:r w:rsidRPr="00897EE5">
        <w:rPr>
          <w:rFonts w:ascii="Times New Roman" w:hAnsi="Times New Roman"/>
          <w:sz w:val="24"/>
          <w:szCs w:val="24"/>
        </w:rPr>
        <w:t xml:space="preserve"> практики).</w:t>
      </w:r>
    </w:p>
    <w:p w:rsidR="002251D7" w:rsidRPr="00897EE5" w:rsidRDefault="002251D7" w:rsidP="0086020D">
      <w:pPr>
        <w:ind w:firstLine="709"/>
        <w:jc w:val="both"/>
        <w:rPr>
          <w:sz w:val="24"/>
          <w:szCs w:val="24"/>
        </w:rPr>
      </w:pPr>
      <w:r w:rsidRPr="00897EE5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897EE5" w:rsidRDefault="002251D7" w:rsidP="0086020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7EE5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897EE5">
        <w:rPr>
          <w:rFonts w:ascii="Times New Roman" w:hAnsi="Times New Roman"/>
          <w:sz w:val="24"/>
          <w:szCs w:val="24"/>
        </w:rPr>
        <w:t xml:space="preserve">определенном для него руководителем рабочем месте и выполнять задания в </w:t>
      </w:r>
      <w:proofErr w:type="spellStart"/>
      <w:r w:rsidR="00BE2F1E" w:rsidRPr="00897EE5">
        <w:rPr>
          <w:rFonts w:ascii="Times New Roman" w:hAnsi="Times New Roman"/>
          <w:sz w:val="24"/>
          <w:szCs w:val="24"/>
        </w:rPr>
        <w:t>соответствиис</w:t>
      </w:r>
      <w:proofErr w:type="spellEnd"/>
      <w:r w:rsidR="00BE2F1E" w:rsidRPr="00897EE5">
        <w:rPr>
          <w:rFonts w:ascii="Times New Roman" w:hAnsi="Times New Roman"/>
          <w:sz w:val="24"/>
          <w:szCs w:val="24"/>
        </w:rPr>
        <w:t xml:space="preserve"> </w:t>
      </w:r>
      <w:r w:rsidR="00E00FD1" w:rsidRPr="00897EE5">
        <w:rPr>
          <w:rFonts w:ascii="Times New Roman" w:hAnsi="Times New Roman"/>
          <w:sz w:val="24"/>
          <w:szCs w:val="24"/>
        </w:rPr>
        <w:t>индивидуальным планом практики аспиранта</w:t>
      </w:r>
      <w:r w:rsidRPr="00897EE5">
        <w:rPr>
          <w:rFonts w:ascii="Times New Roman" w:hAnsi="Times New Roman"/>
          <w:sz w:val="24"/>
          <w:szCs w:val="24"/>
        </w:rPr>
        <w:t>.</w:t>
      </w:r>
      <w:proofErr w:type="gramEnd"/>
    </w:p>
    <w:p w:rsidR="002251D7" w:rsidRPr="00897EE5" w:rsidRDefault="00E00FD1" w:rsidP="0086020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7EE5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2251D7" w:rsidRPr="00897EE5">
        <w:rPr>
          <w:rFonts w:ascii="Times New Roman" w:hAnsi="Times New Roman"/>
          <w:sz w:val="24"/>
          <w:szCs w:val="24"/>
        </w:rPr>
        <w:t xml:space="preserve"> выполняет все виды работ, предусмотренные </w:t>
      </w:r>
      <w:r w:rsidRPr="00897EE5">
        <w:rPr>
          <w:rFonts w:ascii="Times New Roman" w:hAnsi="Times New Roman"/>
          <w:sz w:val="24"/>
          <w:szCs w:val="24"/>
        </w:rPr>
        <w:t>индивидуал</w:t>
      </w:r>
      <w:r w:rsidRPr="00897EE5">
        <w:rPr>
          <w:rFonts w:ascii="Times New Roman" w:hAnsi="Times New Roman"/>
          <w:sz w:val="24"/>
          <w:szCs w:val="24"/>
        </w:rPr>
        <w:t>ь</w:t>
      </w:r>
      <w:r w:rsidRPr="00897EE5">
        <w:rPr>
          <w:rFonts w:ascii="Times New Roman" w:hAnsi="Times New Roman"/>
          <w:sz w:val="24"/>
          <w:szCs w:val="24"/>
        </w:rPr>
        <w:t>ным планом</w:t>
      </w:r>
      <w:r w:rsidR="002251D7" w:rsidRPr="00897EE5">
        <w:rPr>
          <w:rFonts w:ascii="Times New Roman" w:hAnsi="Times New Roman"/>
          <w:sz w:val="24"/>
          <w:szCs w:val="24"/>
        </w:rPr>
        <w:t xml:space="preserve"> практики, проявляет организованность и дисциплинированность. </w:t>
      </w:r>
    </w:p>
    <w:p w:rsidR="002251D7" w:rsidRPr="00897EE5" w:rsidRDefault="002251D7" w:rsidP="0086020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7EE5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897EE5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897EE5" w:rsidRDefault="002251D7" w:rsidP="0086020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7EE5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897EE5">
        <w:rPr>
          <w:rFonts w:ascii="Times New Roman" w:hAnsi="Times New Roman"/>
          <w:sz w:val="24"/>
          <w:szCs w:val="24"/>
        </w:rPr>
        <w:t>обуча</w:t>
      </w:r>
      <w:r w:rsidRPr="00897EE5">
        <w:rPr>
          <w:rFonts w:ascii="Times New Roman" w:hAnsi="Times New Roman"/>
          <w:sz w:val="24"/>
          <w:szCs w:val="24"/>
        </w:rPr>
        <w:t>ю</w:t>
      </w:r>
      <w:r w:rsidRPr="00897EE5">
        <w:rPr>
          <w:rFonts w:ascii="Times New Roman" w:hAnsi="Times New Roman"/>
          <w:sz w:val="24"/>
          <w:szCs w:val="24"/>
        </w:rPr>
        <w:t>щийся</w:t>
      </w:r>
      <w:proofErr w:type="gramEnd"/>
      <w:r w:rsidRPr="00897EE5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233576" w:rsidRPr="00897EE5" w:rsidRDefault="00233576" w:rsidP="00233576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67A5F" w:rsidRPr="00897EE5" w:rsidRDefault="00067A5F" w:rsidP="00E63368">
      <w:pPr>
        <w:ind w:right="1"/>
        <w:contextualSpacing/>
        <w:jc w:val="both"/>
        <w:rPr>
          <w:b/>
          <w:sz w:val="16"/>
          <w:szCs w:val="16"/>
        </w:rPr>
      </w:pPr>
    </w:p>
    <w:p w:rsidR="009754DA" w:rsidRPr="00897EE5" w:rsidRDefault="00554386" w:rsidP="000E3927">
      <w:pPr>
        <w:ind w:firstLine="360"/>
        <w:jc w:val="both"/>
        <w:rPr>
          <w:b/>
          <w:sz w:val="24"/>
          <w:szCs w:val="24"/>
        </w:rPr>
      </w:pPr>
      <w:r w:rsidRPr="00897EE5">
        <w:rPr>
          <w:b/>
          <w:sz w:val="24"/>
          <w:szCs w:val="24"/>
        </w:rPr>
        <w:t>6. Указание форм отчетности по практике</w:t>
      </w:r>
    </w:p>
    <w:p w:rsidR="00E2663C" w:rsidRPr="00897EE5" w:rsidRDefault="00E2663C" w:rsidP="0086020D">
      <w:pPr>
        <w:overflowPunct w:val="0"/>
        <w:ind w:firstLine="709"/>
        <w:jc w:val="both"/>
        <w:rPr>
          <w:bCs/>
          <w:iCs/>
          <w:sz w:val="24"/>
          <w:szCs w:val="24"/>
        </w:rPr>
      </w:pPr>
      <w:r w:rsidRPr="00897EE5">
        <w:rPr>
          <w:bCs/>
          <w:iCs/>
          <w:sz w:val="24"/>
          <w:szCs w:val="24"/>
        </w:rPr>
        <w:t xml:space="preserve">Промежуточная аттестация по </w:t>
      </w:r>
      <w:r w:rsidR="00E63368" w:rsidRPr="00897EE5">
        <w:rPr>
          <w:b/>
          <w:sz w:val="24"/>
          <w:szCs w:val="24"/>
        </w:rPr>
        <w:t>практике по получению профессиональных ум</w:t>
      </w:r>
      <w:r w:rsidR="00E63368" w:rsidRPr="00897EE5">
        <w:rPr>
          <w:b/>
          <w:sz w:val="24"/>
          <w:szCs w:val="24"/>
        </w:rPr>
        <w:t>е</w:t>
      </w:r>
      <w:r w:rsidR="00E63368" w:rsidRPr="00897EE5">
        <w:rPr>
          <w:b/>
          <w:sz w:val="24"/>
          <w:szCs w:val="24"/>
        </w:rPr>
        <w:t>ний и опыта профессиональной деятельности (</w:t>
      </w:r>
      <w:r w:rsidR="00287959" w:rsidRPr="00897EE5">
        <w:rPr>
          <w:b/>
          <w:sz w:val="24"/>
          <w:szCs w:val="24"/>
        </w:rPr>
        <w:t>Педагогической</w:t>
      </w:r>
      <w:r w:rsidR="00E63368" w:rsidRPr="00897EE5">
        <w:rPr>
          <w:b/>
          <w:sz w:val="24"/>
          <w:szCs w:val="24"/>
        </w:rPr>
        <w:t xml:space="preserve"> практике</w:t>
      </w:r>
      <w:proofErr w:type="gramStart"/>
      <w:r w:rsidR="00E63368" w:rsidRPr="00897EE5">
        <w:rPr>
          <w:b/>
          <w:sz w:val="24"/>
          <w:szCs w:val="24"/>
        </w:rPr>
        <w:t>)</w:t>
      </w:r>
      <w:r w:rsidRPr="00897EE5">
        <w:rPr>
          <w:bCs/>
          <w:iCs/>
          <w:sz w:val="24"/>
          <w:szCs w:val="24"/>
        </w:rPr>
        <w:t>п</w:t>
      </w:r>
      <w:proofErr w:type="gramEnd"/>
      <w:r w:rsidRPr="00897EE5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2251D7" w:rsidRPr="00897EE5" w:rsidRDefault="00E2663C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7EE5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897EE5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897EE5" w:rsidRDefault="002251D7" w:rsidP="0086020D">
      <w:pPr>
        <w:ind w:firstLine="709"/>
        <w:jc w:val="both"/>
        <w:rPr>
          <w:sz w:val="24"/>
          <w:szCs w:val="24"/>
        </w:rPr>
      </w:pPr>
      <w:r w:rsidRPr="00897EE5">
        <w:rPr>
          <w:sz w:val="24"/>
          <w:szCs w:val="24"/>
        </w:rPr>
        <w:t xml:space="preserve">1)  Титульный лист (Приложение </w:t>
      </w:r>
      <w:r w:rsidR="00383FA7" w:rsidRPr="00897EE5">
        <w:rPr>
          <w:sz w:val="24"/>
          <w:szCs w:val="24"/>
        </w:rPr>
        <w:t>А</w:t>
      </w:r>
      <w:r w:rsidRPr="00897EE5">
        <w:rPr>
          <w:sz w:val="24"/>
          <w:szCs w:val="24"/>
        </w:rPr>
        <w:t xml:space="preserve">). </w:t>
      </w:r>
    </w:p>
    <w:p w:rsidR="00BE2F1E" w:rsidRPr="00897EE5" w:rsidRDefault="002251D7" w:rsidP="0086020D">
      <w:pPr>
        <w:ind w:firstLine="709"/>
        <w:jc w:val="both"/>
        <w:rPr>
          <w:sz w:val="24"/>
          <w:szCs w:val="24"/>
        </w:rPr>
      </w:pPr>
      <w:r w:rsidRPr="00897EE5">
        <w:rPr>
          <w:sz w:val="24"/>
          <w:szCs w:val="24"/>
        </w:rPr>
        <w:t xml:space="preserve">2) Задание на практику (Приложение </w:t>
      </w:r>
      <w:r w:rsidR="00383FA7" w:rsidRPr="00897EE5">
        <w:rPr>
          <w:sz w:val="24"/>
          <w:szCs w:val="24"/>
        </w:rPr>
        <w:t>Б</w:t>
      </w:r>
      <w:r w:rsidRPr="00897EE5">
        <w:rPr>
          <w:sz w:val="24"/>
          <w:szCs w:val="24"/>
        </w:rPr>
        <w:t xml:space="preserve">). </w:t>
      </w:r>
    </w:p>
    <w:p w:rsidR="002251D7" w:rsidRPr="00897EE5" w:rsidRDefault="002251D7" w:rsidP="0086020D">
      <w:pPr>
        <w:ind w:firstLine="709"/>
        <w:jc w:val="both"/>
        <w:rPr>
          <w:sz w:val="24"/>
          <w:szCs w:val="24"/>
        </w:rPr>
      </w:pPr>
      <w:r w:rsidRPr="00897EE5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897EE5" w:rsidRDefault="002251D7" w:rsidP="0086020D">
      <w:pPr>
        <w:ind w:firstLine="709"/>
        <w:jc w:val="both"/>
        <w:rPr>
          <w:sz w:val="24"/>
          <w:szCs w:val="24"/>
        </w:rPr>
      </w:pPr>
      <w:r w:rsidRPr="00897EE5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897EE5">
        <w:rPr>
          <w:sz w:val="24"/>
          <w:szCs w:val="24"/>
        </w:rPr>
        <w:t>В</w:t>
      </w:r>
      <w:r w:rsidRPr="00897EE5">
        <w:rPr>
          <w:sz w:val="24"/>
          <w:szCs w:val="24"/>
        </w:rPr>
        <w:t>).</w:t>
      </w:r>
    </w:p>
    <w:p w:rsidR="002251D7" w:rsidRPr="00897EE5" w:rsidRDefault="002251D7" w:rsidP="0086020D">
      <w:pPr>
        <w:ind w:firstLine="709"/>
        <w:jc w:val="both"/>
        <w:rPr>
          <w:sz w:val="24"/>
          <w:szCs w:val="24"/>
        </w:rPr>
      </w:pPr>
      <w:r w:rsidRPr="00897EE5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897EE5" w:rsidRDefault="002251D7" w:rsidP="0086020D">
      <w:pPr>
        <w:ind w:firstLine="709"/>
        <w:jc w:val="both"/>
        <w:rPr>
          <w:sz w:val="24"/>
          <w:szCs w:val="24"/>
        </w:rPr>
      </w:pPr>
      <w:r w:rsidRPr="00897EE5">
        <w:rPr>
          <w:sz w:val="24"/>
          <w:szCs w:val="24"/>
        </w:rPr>
        <w:t>5) Описание рабочего места.</w:t>
      </w:r>
    </w:p>
    <w:p w:rsidR="002251D7" w:rsidRPr="00897EE5" w:rsidRDefault="002251D7" w:rsidP="0086020D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897EE5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</w:t>
      </w:r>
      <w:r w:rsidRPr="00897EE5">
        <w:rPr>
          <w:sz w:val="24"/>
          <w:szCs w:val="24"/>
        </w:rPr>
        <w:t>ж</w:t>
      </w:r>
      <w:r w:rsidRPr="00897EE5">
        <w:rPr>
          <w:sz w:val="24"/>
          <w:szCs w:val="24"/>
        </w:rPr>
        <w:t>ности и рабочего места, особенностей документооборота в подразделении, привести орг</w:t>
      </w:r>
      <w:r w:rsidRPr="00897EE5">
        <w:rPr>
          <w:sz w:val="24"/>
          <w:szCs w:val="24"/>
        </w:rPr>
        <w:t>а</w:t>
      </w:r>
      <w:r w:rsidRPr="00897EE5">
        <w:rPr>
          <w:sz w:val="24"/>
          <w:szCs w:val="24"/>
        </w:rPr>
        <w:t xml:space="preserve">низационную структуру принимающей организации. Указываются сведения </w:t>
      </w:r>
      <w:proofErr w:type="spellStart"/>
      <w:r w:rsidRPr="00897EE5">
        <w:rPr>
          <w:sz w:val="24"/>
          <w:szCs w:val="24"/>
        </w:rPr>
        <w:t>о</w:t>
      </w:r>
      <w:r w:rsidR="00BE2F1E" w:rsidRPr="00897EE5">
        <w:rPr>
          <w:sz w:val="24"/>
          <w:szCs w:val="24"/>
        </w:rPr>
        <w:t>борганиз</w:t>
      </w:r>
      <w:r w:rsidR="00BE2F1E" w:rsidRPr="00897EE5">
        <w:rPr>
          <w:sz w:val="24"/>
          <w:szCs w:val="24"/>
        </w:rPr>
        <w:t>а</w:t>
      </w:r>
      <w:r w:rsidR="00BE2F1E" w:rsidRPr="00897EE5">
        <w:rPr>
          <w:sz w:val="24"/>
          <w:szCs w:val="24"/>
        </w:rPr>
        <w:t>ции</w:t>
      </w:r>
      <w:proofErr w:type="spellEnd"/>
      <w:r w:rsidRPr="00897EE5">
        <w:rPr>
          <w:sz w:val="24"/>
          <w:szCs w:val="24"/>
        </w:rPr>
        <w:t xml:space="preserve">, на </w:t>
      </w:r>
      <w:proofErr w:type="gramStart"/>
      <w:r w:rsidR="00BE2F1E" w:rsidRPr="00897EE5">
        <w:rPr>
          <w:sz w:val="24"/>
          <w:szCs w:val="24"/>
        </w:rPr>
        <w:t>базе</w:t>
      </w:r>
      <w:proofErr w:type="gramEnd"/>
      <w:r w:rsidR="00BE2F1E" w:rsidRPr="00897EE5">
        <w:rPr>
          <w:sz w:val="24"/>
          <w:szCs w:val="24"/>
        </w:rPr>
        <w:t xml:space="preserve"> </w:t>
      </w:r>
      <w:r w:rsidRPr="00897EE5">
        <w:rPr>
          <w:sz w:val="24"/>
          <w:szCs w:val="24"/>
        </w:rPr>
        <w:t>которо</w:t>
      </w:r>
      <w:r w:rsidR="00BE2F1E" w:rsidRPr="00897EE5">
        <w:rPr>
          <w:sz w:val="24"/>
          <w:szCs w:val="24"/>
        </w:rPr>
        <w:t>й</w:t>
      </w:r>
      <w:r w:rsidRPr="00897EE5">
        <w:rPr>
          <w:sz w:val="24"/>
          <w:szCs w:val="24"/>
        </w:rPr>
        <w:t xml:space="preserve"> проходила практика: </w:t>
      </w:r>
      <w:r w:rsidR="00BE2F1E" w:rsidRPr="00897EE5">
        <w:rPr>
          <w:sz w:val="24"/>
          <w:szCs w:val="24"/>
        </w:rPr>
        <w:t>организационная форма</w:t>
      </w:r>
      <w:r w:rsidRPr="00897EE5">
        <w:rPr>
          <w:sz w:val="24"/>
          <w:szCs w:val="24"/>
        </w:rPr>
        <w:t xml:space="preserve">, структура </w:t>
      </w:r>
      <w:r w:rsidR="00BE2F1E" w:rsidRPr="00897EE5">
        <w:rPr>
          <w:sz w:val="24"/>
          <w:szCs w:val="24"/>
        </w:rPr>
        <w:t>организ</w:t>
      </w:r>
      <w:r w:rsidR="00BE2F1E" w:rsidRPr="00897EE5">
        <w:rPr>
          <w:sz w:val="24"/>
          <w:szCs w:val="24"/>
        </w:rPr>
        <w:t>а</w:t>
      </w:r>
      <w:r w:rsidR="00BE2F1E" w:rsidRPr="00897EE5">
        <w:rPr>
          <w:sz w:val="24"/>
          <w:szCs w:val="24"/>
        </w:rPr>
        <w:t>ции</w:t>
      </w:r>
      <w:r w:rsidRPr="00897EE5">
        <w:rPr>
          <w:sz w:val="24"/>
          <w:szCs w:val="24"/>
        </w:rPr>
        <w:t xml:space="preserve">, взаимодействие </w:t>
      </w:r>
      <w:proofErr w:type="spellStart"/>
      <w:r w:rsidRPr="00897EE5">
        <w:rPr>
          <w:sz w:val="24"/>
          <w:szCs w:val="24"/>
        </w:rPr>
        <w:t>е</w:t>
      </w:r>
      <w:r w:rsidR="00BE2F1E" w:rsidRPr="00897EE5">
        <w:rPr>
          <w:sz w:val="24"/>
          <w:szCs w:val="24"/>
        </w:rPr>
        <w:t>ёподразделений</w:t>
      </w:r>
      <w:proofErr w:type="spellEnd"/>
      <w:r w:rsidRPr="00897EE5">
        <w:rPr>
          <w:sz w:val="24"/>
          <w:szCs w:val="24"/>
        </w:rPr>
        <w:t>, профиль деятельности, решаемые задачи.</w:t>
      </w:r>
    </w:p>
    <w:p w:rsidR="002251D7" w:rsidRPr="00897EE5" w:rsidRDefault="002251D7" w:rsidP="0086020D">
      <w:pPr>
        <w:ind w:firstLine="709"/>
        <w:jc w:val="both"/>
        <w:rPr>
          <w:sz w:val="24"/>
          <w:szCs w:val="24"/>
        </w:rPr>
      </w:pPr>
      <w:r w:rsidRPr="00897EE5">
        <w:rPr>
          <w:sz w:val="24"/>
          <w:szCs w:val="24"/>
        </w:rPr>
        <w:t>6) Основная часть отчета. В этой части отчета необходимо подробно показать, к</w:t>
      </w:r>
      <w:r w:rsidRPr="00897EE5">
        <w:rPr>
          <w:sz w:val="24"/>
          <w:szCs w:val="24"/>
        </w:rPr>
        <w:t>а</w:t>
      </w:r>
      <w:r w:rsidRPr="00897EE5">
        <w:rPr>
          <w:sz w:val="24"/>
          <w:szCs w:val="24"/>
        </w:rPr>
        <w:t xml:space="preserve">ким образом </w:t>
      </w:r>
      <w:proofErr w:type="gramStart"/>
      <w:r w:rsidR="004E7194" w:rsidRPr="00897EE5">
        <w:rPr>
          <w:sz w:val="24"/>
          <w:szCs w:val="24"/>
        </w:rPr>
        <w:t>обучающийся</w:t>
      </w:r>
      <w:proofErr w:type="gramEnd"/>
      <w:r w:rsidRPr="00897EE5">
        <w:rPr>
          <w:sz w:val="24"/>
          <w:szCs w:val="24"/>
        </w:rPr>
        <w:t xml:space="preserve"> решал поставленн</w:t>
      </w:r>
      <w:r w:rsidR="00BE2F1E" w:rsidRPr="00897EE5">
        <w:rPr>
          <w:sz w:val="24"/>
          <w:szCs w:val="24"/>
        </w:rPr>
        <w:t>ые</w:t>
      </w:r>
      <w:r w:rsidRPr="00897EE5">
        <w:rPr>
          <w:sz w:val="24"/>
          <w:szCs w:val="24"/>
        </w:rPr>
        <w:t xml:space="preserve"> перед ним задач</w:t>
      </w:r>
      <w:r w:rsidR="00BE2F1E" w:rsidRPr="00897EE5">
        <w:rPr>
          <w:sz w:val="24"/>
          <w:szCs w:val="24"/>
        </w:rPr>
        <w:t>и</w:t>
      </w:r>
      <w:r w:rsidRPr="00897EE5">
        <w:rPr>
          <w:sz w:val="24"/>
          <w:szCs w:val="24"/>
        </w:rPr>
        <w:t>, в каких работах учас</w:t>
      </w:r>
      <w:r w:rsidRPr="00897EE5">
        <w:rPr>
          <w:sz w:val="24"/>
          <w:szCs w:val="24"/>
        </w:rPr>
        <w:t>т</w:t>
      </w:r>
      <w:r w:rsidRPr="00897EE5">
        <w:rPr>
          <w:sz w:val="24"/>
          <w:szCs w:val="24"/>
        </w:rPr>
        <w:t xml:space="preserve">вовал, и какое оборудование (и/или программное обеспечение) при этом использовал. </w:t>
      </w:r>
    </w:p>
    <w:p w:rsidR="002251D7" w:rsidRPr="00897EE5" w:rsidRDefault="002251D7" w:rsidP="0086020D">
      <w:pPr>
        <w:ind w:firstLine="709"/>
        <w:jc w:val="both"/>
        <w:rPr>
          <w:sz w:val="24"/>
          <w:szCs w:val="24"/>
        </w:rPr>
      </w:pPr>
      <w:r w:rsidRPr="00897EE5">
        <w:rPr>
          <w:sz w:val="24"/>
          <w:szCs w:val="24"/>
        </w:rPr>
        <w:t>7)  Заключение. Содержит анализ результатов прохождения практики в виде кра</w:t>
      </w:r>
      <w:r w:rsidRPr="00897EE5">
        <w:rPr>
          <w:sz w:val="24"/>
          <w:szCs w:val="24"/>
        </w:rPr>
        <w:t>т</w:t>
      </w:r>
      <w:r w:rsidRPr="00897EE5">
        <w:rPr>
          <w:sz w:val="24"/>
          <w:szCs w:val="24"/>
        </w:rPr>
        <w:t xml:space="preserve">ких, четко сформулированных рекомендаций, оценок, обобщений и выводов; </w:t>
      </w:r>
    </w:p>
    <w:p w:rsidR="002251D7" w:rsidRPr="00897EE5" w:rsidRDefault="002251D7" w:rsidP="0086020D">
      <w:pPr>
        <w:ind w:firstLine="709"/>
        <w:jc w:val="both"/>
        <w:rPr>
          <w:sz w:val="24"/>
          <w:szCs w:val="24"/>
        </w:rPr>
      </w:pPr>
      <w:r w:rsidRPr="00897EE5">
        <w:rPr>
          <w:sz w:val="24"/>
          <w:szCs w:val="24"/>
        </w:rPr>
        <w:t>8) Список использованных источников.</w:t>
      </w:r>
    </w:p>
    <w:p w:rsidR="002251D7" w:rsidRPr="00897EE5" w:rsidRDefault="002251D7" w:rsidP="0086020D">
      <w:pPr>
        <w:ind w:firstLine="709"/>
        <w:jc w:val="both"/>
        <w:rPr>
          <w:sz w:val="24"/>
          <w:szCs w:val="24"/>
        </w:rPr>
      </w:pPr>
      <w:r w:rsidRPr="00897EE5">
        <w:rPr>
          <w:sz w:val="24"/>
          <w:szCs w:val="24"/>
        </w:rPr>
        <w:t>9) Приложения (иллюстрации, таблицы, карты, те</w:t>
      </w:r>
      <w:proofErr w:type="gramStart"/>
      <w:r w:rsidRPr="00897EE5">
        <w:rPr>
          <w:sz w:val="24"/>
          <w:szCs w:val="24"/>
        </w:rPr>
        <w:t>кст всп</w:t>
      </w:r>
      <w:proofErr w:type="gramEnd"/>
      <w:r w:rsidRPr="00897EE5">
        <w:rPr>
          <w:sz w:val="24"/>
          <w:szCs w:val="24"/>
        </w:rPr>
        <w:t xml:space="preserve">омогательного характера). </w:t>
      </w:r>
    </w:p>
    <w:p w:rsidR="002251D7" w:rsidRPr="00897EE5" w:rsidRDefault="002251D7" w:rsidP="0086020D">
      <w:pPr>
        <w:ind w:firstLine="709"/>
        <w:jc w:val="both"/>
        <w:rPr>
          <w:sz w:val="24"/>
          <w:szCs w:val="24"/>
        </w:rPr>
      </w:pPr>
      <w:r w:rsidRPr="00897EE5">
        <w:rPr>
          <w:sz w:val="24"/>
          <w:szCs w:val="24"/>
        </w:rPr>
        <w:lastRenderedPageBreak/>
        <w:t xml:space="preserve">10) Дневник практики (Приложение </w:t>
      </w:r>
      <w:r w:rsidR="00383FA7" w:rsidRPr="00897EE5">
        <w:rPr>
          <w:sz w:val="24"/>
          <w:szCs w:val="24"/>
        </w:rPr>
        <w:t>Г</w:t>
      </w:r>
      <w:r w:rsidRPr="00897EE5">
        <w:rPr>
          <w:sz w:val="24"/>
          <w:szCs w:val="24"/>
        </w:rPr>
        <w:t>).</w:t>
      </w:r>
    </w:p>
    <w:p w:rsidR="002251D7" w:rsidRPr="00897EE5" w:rsidRDefault="002251D7" w:rsidP="0086020D">
      <w:pPr>
        <w:ind w:firstLine="709"/>
        <w:jc w:val="both"/>
        <w:rPr>
          <w:sz w:val="24"/>
          <w:szCs w:val="24"/>
        </w:rPr>
      </w:pPr>
      <w:r w:rsidRPr="00897EE5">
        <w:rPr>
          <w:sz w:val="24"/>
          <w:szCs w:val="24"/>
        </w:rPr>
        <w:t>11) Отзыв-характеристика руководителя практики от пр</w:t>
      </w:r>
      <w:r w:rsidR="00BE2F1E" w:rsidRPr="00897EE5">
        <w:rPr>
          <w:sz w:val="24"/>
          <w:szCs w:val="24"/>
        </w:rPr>
        <w:t>офильной</w:t>
      </w:r>
      <w:r w:rsidRPr="00897EE5">
        <w:rPr>
          <w:sz w:val="24"/>
          <w:szCs w:val="24"/>
        </w:rPr>
        <w:t xml:space="preserve"> организации (Приложение </w:t>
      </w:r>
      <w:r w:rsidR="00383FA7" w:rsidRPr="00897EE5">
        <w:rPr>
          <w:sz w:val="24"/>
          <w:szCs w:val="24"/>
        </w:rPr>
        <w:t>Д</w:t>
      </w:r>
      <w:r w:rsidRPr="00897EE5">
        <w:rPr>
          <w:sz w:val="24"/>
          <w:szCs w:val="24"/>
        </w:rPr>
        <w:t>).</w:t>
      </w:r>
    </w:p>
    <w:p w:rsidR="002251D7" w:rsidRPr="00897EE5" w:rsidRDefault="002251D7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251D7" w:rsidRPr="00897EE5" w:rsidRDefault="002251D7" w:rsidP="0086020D">
      <w:pPr>
        <w:pStyle w:val="20"/>
        <w:spacing w:after="0" w:line="240" w:lineRule="auto"/>
        <w:ind w:left="0" w:firstLine="709"/>
        <w:jc w:val="both"/>
      </w:pPr>
      <w:r w:rsidRPr="00897EE5">
        <w:t xml:space="preserve">Отчет о прохождении практики должен </w:t>
      </w:r>
      <w:r w:rsidR="00BE2F1E" w:rsidRPr="00897EE5">
        <w:t>включать в себя</w:t>
      </w:r>
      <w:r w:rsidRPr="00897EE5">
        <w:t xml:space="preserve"> развернутое изложение содержания работы практиканта и полученных им результатов. Рекомендуемый объём о</w:t>
      </w:r>
      <w:r w:rsidRPr="00897EE5">
        <w:t>т</w:t>
      </w:r>
      <w:r w:rsidRPr="00897EE5">
        <w:t>чета: 20-30 страниц, включая приложения.</w:t>
      </w:r>
    </w:p>
    <w:p w:rsidR="002251D7" w:rsidRPr="00897EE5" w:rsidRDefault="002251D7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7EE5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897EE5" w:rsidRDefault="00D27E5C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7EE5">
        <w:rPr>
          <w:rFonts w:ascii="Times New Roman" w:hAnsi="Times New Roman"/>
          <w:sz w:val="24"/>
          <w:szCs w:val="24"/>
        </w:rPr>
        <w:t>В отчете необходимо отразить</w:t>
      </w:r>
      <w:r w:rsidR="006B5D26" w:rsidRPr="00897EE5">
        <w:rPr>
          <w:rFonts w:ascii="Times New Roman" w:hAnsi="Times New Roman"/>
          <w:sz w:val="24"/>
          <w:szCs w:val="24"/>
        </w:rPr>
        <w:t xml:space="preserve"> следующие темы</w:t>
      </w:r>
      <w:r w:rsidRPr="00897EE5">
        <w:rPr>
          <w:rFonts w:ascii="Times New Roman" w:hAnsi="Times New Roman"/>
          <w:sz w:val="24"/>
          <w:szCs w:val="24"/>
        </w:rPr>
        <w:t>:</w:t>
      </w:r>
    </w:p>
    <w:p w:rsidR="006B5D26" w:rsidRPr="00897EE5" w:rsidRDefault="006B5D26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7EE5">
        <w:rPr>
          <w:rFonts w:ascii="Times New Roman" w:hAnsi="Times New Roman"/>
          <w:sz w:val="24"/>
          <w:szCs w:val="24"/>
        </w:rPr>
        <w:t>- подготовка лекционного занятия (проработка учебной и учебно-методической л</w:t>
      </w:r>
      <w:r w:rsidRPr="00897EE5">
        <w:rPr>
          <w:rFonts w:ascii="Times New Roman" w:hAnsi="Times New Roman"/>
          <w:sz w:val="24"/>
          <w:szCs w:val="24"/>
        </w:rPr>
        <w:t>и</w:t>
      </w:r>
      <w:r w:rsidRPr="00897EE5">
        <w:rPr>
          <w:rFonts w:ascii="Times New Roman" w:hAnsi="Times New Roman"/>
          <w:sz w:val="24"/>
          <w:szCs w:val="24"/>
        </w:rPr>
        <w:t>тературы, изучение материала по вопросам лекции, реферирование научных монографий и статей по теме лекции, составление плана лекции и тезисов);</w:t>
      </w:r>
    </w:p>
    <w:p w:rsidR="006B5D26" w:rsidRPr="00897EE5" w:rsidRDefault="006B5D26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7EE5">
        <w:rPr>
          <w:rFonts w:ascii="Times New Roman" w:hAnsi="Times New Roman"/>
          <w:sz w:val="24"/>
          <w:szCs w:val="24"/>
        </w:rPr>
        <w:t>- подготовка практического (семинарского) занятия (проработка учебной и учебно-методической литературы, изучение материала по вопросам практического занятия (сем</w:t>
      </w:r>
      <w:r w:rsidRPr="00897EE5">
        <w:rPr>
          <w:rFonts w:ascii="Times New Roman" w:hAnsi="Times New Roman"/>
          <w:sz w:val="24"/>
          <w:szCs w:val="24"/>
        </w:rPr>
        <w:t>и</w:t>
      </w:r>
      <w:r w:rsidRPr="00897EE5">
        <w:rPr>
          <w:rFonts w:ascii="Times New Roman" w:hAnsi="Times New Roman"/>
          <w:sz w:val="24"/>
          <w:szCs w:val="24"/>
        </w:rPr>
        <w:t>нара), составление плана семинарского занятия);</w:t>
      </w:r>
    </w:p>
    <w:p w:rsidR="006B5D26" w:rsidRPr="00897EE5" w:rsidRDefault="006B5D26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897EE5">
        <w:rPr>
          <w:rFonts w:ascii="Times New Roman" w:hAnsi="Times New Roman"/>
          <w:sz w:val="24"/>
          <w:szCs w:val="24"/>
        </w:rPr>
        <w:t xml:space="preserve">- ознакомление с организацией учебно-воспитательного процесса в </w:t>
      </w:r>
      <w:r w:rsidR="002E787B" w:rsidRPr="00897EE5">
        <w:rPr>
          <w:rFonts w:ascii="Times New Roman" w:hAnsi="Times New Roman"/>
          <w:sz w:val="24"/>
          <w:szCs w:val="24"/>
        </w:rPr>
        <w:t>образовател</w:t>
      </w:r>
      <w:r w:rsidR="002E787B" w:rsidRPr="00897EE5">
        <w:rPr>
          <w:rFonts w:ascii="Times New Roman" w:hAnsi="Times New Roman"/>
          <w:sz w:val="24"/>
          <w:szCs w:val="24"/>
        </w:rPr>
        <w:t>ь</w:t>
      </w:r>
      <w:r w:rsidR="002E787B" w:rsidRPr="00897EE5">
        <w:rPr>
          <w:rFonts w:ascii="Times New Roman" w:hAnsi="Times New Roman"/>
          <w:sz w:val="24"/>
          <w:szCs w:val="24"/>
        </w:rPr>
        <w:t xml:space="preserve">ных организациях высшего образования </w:t>
      </w:r>
      <w:r w:rsidRPr="00897EE5">
        <w:rPr>
          <w:rFonts w:ascii="Times New Roman" w:hAnsi="Times New Roman"/>
          <w:sz w:val="24"/>
          <w:szCs w:val="24"/>
        </w:rPr>
        <w:t>(освоение различных форм контроля знаний, умений и навыков, участие в организации самостоятельной работы студентов, участие а</w:t>
      </w:r>
      <w:r w:rsidRPr="00897EE5">
        <w:rPr>
          <w:rFonts w:ascii="Times New Roman" w:hAnsi="Times New Roman"/>
          <w:sz w:val="24"/>
          <w:szCs w:val="24"/>
        </w:rPr>
        <w:t>с</w:t>
      </w:r>
      <w:r w:rsidRPr="00897EE5">
        <w:rPr>
          <w:rFonts w:ascii="Times New Roman" w:hAnsi="Times New Roman"/>
          <w:sz w:val="24"/>
          <w:szCs w:val="24"/>
        </w:rPr>
        <w:t>пирантов в проверке курсовых работ и отчетов по практикам студентов, оказание помощи кураторам в организации воспитательной работы со студентами</w:t>
      </w:r>
      <w:r w:rsidRPr="00897EE5">
        <w:rPr>
          <w:rFonts w:ascii="Times New Roman" w:hAnsi="Times New Roman"/>
          <w:spacing w:val="1"/>
          <w:sz w:val="24"/>
          <w:szCs w:val="24"/>
        </w:rPr>
        <w:t>);</w:t>
      </w:r>
    </w:p>
    <w:p w:rsidR="006B5D26" w:rsidRPr="00897EE5" w:rsidRDefault="006B5D26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7EE5">
        <w:rPr>
          <w:rFonts w:ascii="Times New Roman" w:hAnsi="Times New Roman"/>
          <w:sz w:val="24"/>
          <w:szCs w:val="24"/>
        </w:rPr>
        <w:t>- ознакомление с научно-методическ</w:t>
      </w:r>
      <w:r w:rsidR="00EF0687" w:rsidRPr="00897EE5">
        <w:rPr>
          <w:rFonts w:ascii="Times New Roman" w:hAnsi="Times New Roman"/>
          <w:sz w:val="24"/>
          <w:szCs w:val="24"/>
        </w:rPr>
        <w:t>ой</w:t>
      </w:r>
      <w:r w:rsidRPr="00897EE5">
        <w:rPr>
          <w:rFonts w:ascii="Times New Roman" w:hAnsi="Times New Roman"/>
          <w:sz w:val="24"/>
          <w:szCs w:val="24"/>
        </w:rPr>
        <w:t xml:space="preserve"> работ</w:t>
      </w:r>
      <w:r w:rsidR="00EF0687" w:rsidRPr="00897EE5">
        <w:rPr>
          <w:rFonts w:ascii="Times New Roman" w:hAnsi="Times New Roman"/>
          <w:sz w:val="24"/>
          <w:szCs w:val="24"/>
        </w:rPr>
        <w:t>ой</w:t>
      </w:r>
      <w:r w:rsidRPr="00897EE5">
        <w:rPr>
          <w:rFonts w:ascii="Times New Roman" w:hAnsi="Times New Roman"/>
          <w:sz w:val="24"/>
          <w:szCs w:val="24"/>
        </w:rPr>
        <w:t xml:space="preserve"> в </w:t>
      </w:r>
      <w:r w:rsidR="002E787B" w:rsidRPr="00897EE5">
        <w:rPr>
          <w:rFonts w:ascii="Times New Roman" w:hAnsi="Times New Roman"/>
          <w:sz w:val="24"/>
          <w:szCs w:val="24"/>
        </w:rPr>
        <w:t xml:space="preserve">образовательных  организациях высшего образования </w:t>
      </w:r>
      <w:r w:rsidRPr="00897EE5">
        <w:rPr>
          <w:rFonts w:ascii="Times New Roman" w:hAnsi="Times New Roman"/>
          <w:sz w:val="24"/>
          <w:szCs w:val="24"/>
        </w:rPr>
        <w:t>(Изучение организации научно-методической работы на кафедре);</w:t>
      </w:r>
    </w:p>
    <w:p w:rsidR="00D27E5C" w:rsidRPr="00897EE5" w:rsidRDefault="006B5D26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7EE5">
        <w:rPr>
          <w:rFonts w:ascii="Times New Roman" w:hAnsi="Times New Roman"/>
          <w:sz w:val="24"/>
          <w:szCs w:val="24"/>
        </w:rPr>
        <w:t>-</w:t>
      </w:r>
      <w:r w:rsidR="00D27E5C" w:rsidRPr="00897EE5">
        <w:rPr>
          <w:rFonts w:ascii="Times New Roman" w:hAnsi="Times New Roman"/>
          <w:sz w:val="24"/>
          <w:szCs w:val="24"/>
        </w:rPr>
        <w:t>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897EE5" w:rsidRDefault="00D27E5C" w:rsidP="0086020D">
      <w:pPr>
        <w:shd w:val="clear" w:color="auto" w:fill="FFFFFF"/>
        <w:ind w:firstLine="709"/>
        <w:jc w:val="both"/>
        <w:rPr>
          <w:sz w:val="24"/>
          <w:szCs w:val="24"/>
        </w:rPr>
      </w:pPr>
      <w:r w:rsidRPr="00897EE5">
        <w:rPr>
          <w:sz w:val="24"/>
          <w:szCs w:val="24"/>
        </w:rPr>
        <w:t xml:space="preserve">К отчету </w:t>
      </w:r>
      <w:r w:rsidR="00D33C2D" w:rsidRPr="00897EE5">
        <w:rPr>
          <w:sz w:val="24"/>
          <w:szCs w:val="24"/>
        </w:rPr>
        <w:t xml:space="preserve">о прохождении практики </w:t>
      </w:r>
      <w:r w:rsidRPr="00897EE5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897EE5">
        <w:rPr>
          <w:sz w:val="24"/>
          <w:szCs w:val="24"/>
        </w:rPr>
        <w:t>, в которой проводилась практика</w:t>
      </w:r>
      <w:r w:rsidRPr="00897EE5">
        <w:rPr>
          <w:sz w:val="24"/>
          <w:szCs w:val="24"/>
        </w:rPr>
        <w:t>. В дневнике должны быть изложены ежедневные (ежен</w:t>
      </w:r>
      <w:r w:rsidRPr="00897EE5">
        <w:rPr>
          <w:sz w:val="24"/>
          <w:szCs w:val="24"/>
        </w:rPr>
        <w:t>е</w:t>
      </w:r>
      <w:r w:rsidRPr="00897EE5">
        <w:rPr>
          <w:sz w:val="24"/>
          <w:szCs w:val="24"/>
        </w:rPr>
        <w:t xml:space="preserve">дельные) записи </w:t>
      </w:r>
      <w:r w:rsidR="00D33C2D" w:rsidRPr="00897EE5">
        <w:rPr>
          <w:sz w:val="24"/>
          <w:szCs w:val="24"/>
        </w:rPr>
        <w:t>о выполненных практикантом видах работ в период прохождения пра</w:t>
      </w:r>
      <w:r w:rsidRPr="00897EE5">
        <w:rPr>
          <w:sz w:val="24"/>
          <w:szCs w:val="24"/>
        </w:rPr>
        <w:t>к</w:t>
      </w:r>
      <w:r w:rsidRPr="00897EE5">
        <w:rPr>
          <w:sz w:val="24"/>
          <w:szCs w:val="24"/>
        </w:rPr>
        <w:t xml:space="preserve">тики. </w:t>
      </w:r>
    </w:p>
    <w:p w:rsidR="00D27E5C" w:rsidRPr="00897EE5" w:rsidRDefault="00D27E5C" w:rsidP="0086020D">
      <w:pPr>
        <w:shd w:val="clear" w:color="auto" w:fill="FFFFFF"/>
        <w:ind w:firstLine="709"/>
        <w:jc w:val="both"/>
        <w:rPr>
          <w:sz w:val="24"/>
          <w:szCs w:val="24"/>
        </w:rPr>
      </w:pPr>
      <w:r w:rsidRPr="00897EE5">
        <w:rPr>
          <w:sz w:val="24"/>
          <w:szCs w:val="24"/>
        </w:rPr>
        <w:t xml:space="preserve">Наблюдения руководителя практики от организации о работе </w:t>
      </w:r>
      <w:r w:rsidR="007343F9" w:rsidRPr="00897EE5">
        <w:rPr>
          <w:sz w:val="24"/>
          <w:szCs w:val="24"/>
        </w:rPr>
        <w:t>обучающегося</w:t>
      </w:r>
      <w:r w:rsidRPr="00897EE5">
        <w:rPr>
          <w:sz w:val="24"/>
          <w:szCs w:val="24"/>
        </w:rPr>
        <w:t>, отм</w:t>
      </w:r>
      <w:r w:rsidRPr="00897EE5">
        <w:rPr>
          <w:sz w:val="24"/>
          <w:szCs w:val="24"/>
        </w:rPr>
        <w:t>е</w:t>
      </w:r>
      <w:r w:rsidRPr="00897EE5">
        <w:rPr>
          <w:sz w:val="24"/>
          <w:szCs w:val="24"/>
        </w:rPr>
        <w:t xml:space="preserve">ченные им деловые качества, навыки, умения, отношение к работе отражается в </w:t>
      </w:r>
      <w:r w:rsidR="00BE2F1E" w:rsidRPr="00897EE5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897EE5">
        <w:rPr>
          <w:sz w:val="24"/>
          <w:szCs w:val="24"/>
        </w:rPr>
        <w:t>.</w:t>
      </w:r>
    </w:p>
    <w:p w:rsidR="00D27E5C" w:rsidRPr="00897EE5" w:rsidRDefault="00D27E5C" w:rsidP="0086020D">
      <w:pPr>
        <w:shd w:val="clear" w:color="auto" w:fill="FFFFFF"/>
        <w:ind w:firstLine="709"/>
        <w:jc w:val="both"/>
        <w:rPr>
          <w:sz w:val="24"/>
          <w:szCs w:val="24"/>
        </w:rPr>
      </w:pPr>
      <w:r w:rsidRPr="00897EE5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897EE5">
        <w:rPr>
          <w:sz w:val="24"/>
          <w:szCs w:val="24"/>
        </w:rPr>
        <w:t xml:space="preserve">профильной </w:t>
      </w:r>
      <w:r w:rsidRPr="00897EE5">
        <w:rPr>
          <w:sz w:val="24"/>
          <w:szCs w:val="24"/>
        </w:rPr>
        <w:t xml:space="preserve">организации. Отзыв содержит </w:t>
      </w:r>
      <w:r w:rsidR="00F36C60" w:rsidRPr="00897EE5">
        <w:rPr>
          <w:sz w:val="24"/>
          <w:szCs w:val="24"/>
          <w:shd w:val="clear" w:color="auto" w:fill="FFFFFF"/>
        </w:rPr>
        <w:t xml:space="preserve">рекомендуемую </w:t>
      </w:r>
      <w:proofErr w:type="spellStart"/>
      <w:r w:rsidR="00F36C60" w:rsidRPr="00897EE5">
        <w:rPr>
          <w:sz w:val="24"/>
          <w:szCs w:val="24"/>
          <w:shd w:val="clear" w:color="auto" w:fill="FFFFFF"/>
        </w:rPr>
        <w:t>оценку</w:t>
      </w:r>
      <w:r w:rsidRPr="00897EE5">
        <w:rPr>
          <w:sz w:val="24"/>
          <w:szCs w:val="24"/>
        </w:rPr>
        <w:t>по</w:t>
      </w:r>
      <w:proofErr w:type="spellEnd"/>
      <w:r w:rsidRPr="00897EE5">
        <w:rPr>
          <w:sz w:val="24"/>
          <w:szCs w:val="24"/>
        </w:rPr>
        <w:t xml:space="preserve"> 4-балльной системе (</w:t>
      </w:r>
      <w:r w:rsidR="00E93828" w:rsidRPr="00897EE5">
        <w:rPr>
          <w:sz w:val="24"/>
          <w:szCs w:val="24"/>
        </w:rPr>
        <w:t>«</w:t>
      </w:r>
      <w:r w:rsidRPr="00897EE5">
        <w:rPr>
          <w:sz w:val="24"/>
          <w:szCs w:val="24"/>
        </w:rPr>
        <w:t>отлично</w:t>
      </w:r>
      <w:r w:rsidR="00E93828" w:rsidRPr="00897EE5">
        <w:rPr>
          <w:sz w:val="24"/>
          <w:szCs w:val="24"/>
        </w:rPr>
        <w:t>»</w:t>
      </w:r>
      <w:r w:rsidRPr="00897EE5">
        <w:rPr>
          <w:sz w:val="24"/>
          <w:szCs w:val="24"/>
        </w:rPr>
        <w:t xml:space="preserve">, </w:t>
      </w:r>
      <w:r w:rsidR="00E93828" w:rsidRPr="00897EE5">
        <w:rPr>
          <w:sz w:val="24"/>
          <w:szCs w:val="24"/>
        </w:rPr>
        <w:t>«</w:t>
      </w:r>
      <w:r w:rsidRPr="00897EE5">
        <w:rPr>
          <w:sz w:val="24"/>
          <w:szCs w:val="24"/>
        </w:rPr>
        <w:t>хорошо</w:t>
      </w:r>
      <w:proofErr w:type="gramStart"/>
      <w:r w:rsidR="00E93828" w:rsidRPr="00897EE5">
        <w:rPr>
          <w:sz w:val="24"/>
          <w:szCs w:val="24"/>
        </w:rPr>
        <w:t>»«</w:t>
      </w:r>
      <w:proofErr w:type="gramEnd"/>
      <w:r w:rsidRPr="00897EE5">
        <w:rPr>
          <w:sz w:val="24"/>
          <w:szCs w:val="24"/>
        </w:rPr>
        <w:t>удовлетворительно</w:t>
      </w:r>
      <w:r w:rsidR="00E93828" w:rsidRPr="00897EE5">
        <w:rPr>
          <w:sz w:val="24"/>
          <w:szCs w:val="24"/>
        </w:rPr>
        <w:t>»</w:t>
      </w:r>
      <w:r w:rsidRPr="00897EE5">
        <w:rPr>
          <w:sz w:val="24"/>
          <w:szCs w:val="24"/>
        </w:rPr>
        <w:t xml:space="preserve">, </w:t>
      </w:r>
      <w:r w:rsidR="00E93828" w:rsidRPr="00897EE5">
        <w:rPr>
          <w:sz w:val="24"/>
          <w:szCs w:val="24"/>
        </w:rPr>
        <w:t>«</w:t>
      </w:r>
      <w:r w:rsidRPr="00897EE5">
        <w:rPr>
          <w:sz w:val="24"/>
          <w:szCs w:val="24"/>
        </w:rPr>
        <w:t>неудовлетворительно</w:t>
      </w:r>
      <w:r w:rsidR="00E93828" w:rsidRPr="00897EE5">
        <w:rPr>
          <w:sz w:val="24"/>
          <w:szCs w:val="24"/>
        </w:rPr>
        <w:t>»</w:t>
      </w:r>
      <w:r w:rsidRPr="00897EE5">
        <w:rPr>
          <w:sz w:val="24"/>
          <w:szCs w:val="24"/>
        </w:rPr>
        <w:t>).</w:t>
      </w:r>
    </w:p>
    <w:p w:rsidR="002251D7" w:rsidRPr="00897EE5" w:rsidRDefault="002251D7" w:rsidP="0086020D">
      <w:pPr>
        <w:ind w:firstLine="709"/>
        <w:jc w:val="both"/>
        <w:rPr>
          <w:sz w:val="24"/>
          <w:szCs w:val="24"/>
        </w:rPr>
      </w:pPr>
      <w:r w:rsidRPr="00897EE5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897EE5" w:rsidRDefault="002251D7" w:rsidP="0086020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897EE5">
        <w:rPr>
          <w:sz w:val="24"/>
          <w:szCs w:val="24"/>
        </w:rPr>
        <w:t>•</w:t>
      </w:r>
      <w:r w:rsidRPr="00897EE5">
        <w:rPr>
          <w:sz w:val="24"/>
          <w:szCs w:val="24"/>
        </w:rPr>
        <w:tab/>
        <w:t>в результате непосредственного контакта с преподавателем практикант получает обратную связь, где он может понять и исправить свои ошибки, допущенные им в проце</w:t>
      </w:r>
      <w:r w:rsidRPr="00897EE5">
        <w:rPr>
          <w:sz w:val="24"/>
          <w:szCs w:val="24"/>
        </w:rPr>
        <w:t>с</w:t>
      </w:r>
      <w:r w:rsidRPr="00897EE5">
        <w:rPr>
          <w:sz w:val="24"/>
          <w:szCs w:val="24"/>
        </w:rPr>
        <w:t>се всей работы;</w:t>
      </w:r>
    </w:p>
    <w:p w:rsidR="002251D7" w:rsidRPr="00897EE5" w:rsidRDefault="002251D7" w:rsidP="0086020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897EE5">
        <w:rPr>
          <w:sz w:val="24"/>
          <w:szCs w:val="24"/>
        </w:rPr>
        <w:t>•</w:t>
      </w:r>
      <w:r w:rsidRPr="00897EE5">
        <w:rPr>
          <w:sz w:val="24"/>
          <w:szCs w:val="24"/>
        </w:rPr>
        <w:tab/>
        <w:t>публичная защита способствует формированию навыков устной речи, выдел</w:t>
      </w:r>
      <w:r w:rsidRPr="00897EE5">
        <w:rPr>
          <w:sz w:val="24"/>
          <w:szCs w:val="24"/>
        </w:rPr>
        <w:t>е</w:t>
      </w:r>
      <w:r w:rsidRPr="00897EE5">
        <w:rPr>
          <w:sz w:val="24"/>
          <w:szCs w:val="24"/>
        </w:rPr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24773" w:rsidRPr="00897EE5" w:rsidRDefault="00224773" w:rsidP="00897EE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897EE5" w:rsidRDefault="002A048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97EE5">
        <w:rPr>
          <w:b/>
          <w:sz w:val="24"/>
          <w:szCs w:val="24"/>
        </w:rPr>
        <w:t>7</w:t>
      </w:r>
      <w:r w:rsidR="000F0F77" w:rsidRPr="00897EE5">
        <w:rPr>
          <w:b/>
          <w:sz w:val="24"/>
          <w:szCs w:val="24"/>
        </w:rPr>
        <w:t xml:space="preserve">. Перечень учебной литературы и ресурсов сети </w:t>
      </w:r>
      <w:r w:rsidR="00E93828" w:rsidRPr="00897EE5">
        <w:rPr>
          <w:b/>
          <w:sz w:val="24"/>
          <w:szCs w:val="24"/>
        </w:rPr>
        <w:t>«</w:t>
      </w:r>
      <w:r w:rsidR="000F0F77" w:rsidRPr="00897EE5">
        <w:rPr>
          <w:b/>
          <w:sz w:val="24"/>
          <w:szCs w:val="24"/>
        </w:rPr>
        <w:t>Интернет</w:t>
      </w:r>
      <w:r w:rsidR="00E93828" w:rsidRPr="00897EE5">
        <w:rPr>
          <w:b/>
          <w:sz w:val="24"/>
          <w:szCs w:val="24"/>
        </w:rPr>
        <w:t>»</w:t>
      </w:r>
      <w:r w:rsidR="000F0F77" w:rsidRPr="00897EE5">
        <w:rPr>
          <w:b/>
          <w:sz w:val="24"/>
          <w:szCs w:val="24"/>
        </w:rPr>
        <w:t>, необходимых для проведения практики</w:t>
      </w:r>
    </w:p>
    <w:p w:rsidR="008100C1" w:rsidRPr="00897EE5" w:rsidRDefault="008100C1" w:rsidP="00E804CA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0F0F77" w:rsidRPr="00897EE5" w:rsidRDefault="000F0F77" w:rsidP="00E804CA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897EE5">
        <w:rPr>
          <w:b/>
          <w:bCs/>
          <w:i/>
          <w:sz w:val="24"/>
          <w:szCs w:val="24"/>
        </w:rPr>
        <w:t>Основная:</w:t>
      </w:r>
    </w:p>
    <w:p w:rsidR="001641B1" w:rsidRPr="00897EE5" w:rsidRDefault="001641B1" w:rsidP="00E804CA">
      <w:pPr>
        <w:pStyle w:val="FR1"/>
        <w:tabs>
          <w:tab w:val="left" w:pos="993"/>
        </w:tabs>
        <w:ind w:left="0" w:firstLine="709"/>
        <w:jc w:val="both"/>
        <w:rPr>
          <w:rFonts w:ascii="Times New Roman" w:hAnsi="Times New Roman"/>
          <w:i w:val="0"/>
          <w:sz w:val="24"/>
          <w:szCs w:val="24"/>
          <w:shd w:val="clear" w:color="auto" w:fill="FCFCFC"/>
        </w:rPr>
      </w:pPr>
      <w:r w:rsidRPr="00897EE5">
        <w:rPr>
          <w:rFonts w:ascii="Times New Roman" w:hAnsi="Times New Roman"/>
          <w:i w:val="0"/>
          <w:sz w:val="24"/>
          <w:szCs w:val="24"/>
          <w:shd w:val="clear" w:color="auto" w:fill="FCFCFC"/>
        </w:rPr>
        <w:t xml:space="preserve">1. </w:t>
      </w:r>
      <w:proofErr w:type="spellStart"/>
      <w:r w:rsidRPr="00897EE5">
        <w:rPr>
          <w:rFonts w:ascii="Times New Roman" w:hAnsi="Times New Roman"/>
          <w:i w:val="0"/>
          <w:sz w:val="24"/>
          <w:szCs w:val="24"/>
          <w:shd w:val="clear" w:color="auto" w:fill="FCFCFC"/>
        </w:rPr>
        <w:t>Барсукова</w:t>
      </w:r>
      <w:proofErr w:type="spellEnd"/>
      <w:r w:rsidRPr="00897EE5">
        <w:rPr>
          <w:rFonts w:ascii="Times New Roman" w:hAnsi="Times New Roman"/>
          <w:i w:val="0"/>
          <w:sz w:val="24"/>
          <w:szCs w:val="24"/>
          <w:shd w:val="clear" w:color="auto" w:fill="FCFCFC"/>
        </w:rPr>
        <w:t xml:space="preserve"> Т.И. Методика преподавания обществоведческих дисциплин [Эле</w:t>
      </w:r>
      <w:r w:rsidRPr="00897EE5">
        <w:rPr>
          <w:rFonts w:ascii="Times New Roman" w:hAnsi="Times New Roman"/>
          <w:i w:val="0"/>
          <w:sz w:val="24"/>
          <w:szCs w:val="24"/>
          <w:shd w:val="clear" w:color="auto" w:fill="FCFCFC"/>
        </w:rPr>
        <w:t>к</w:t>
      </w:r>
      <w:r w:rsidRPr="00897EE5">
        <w:rPr>
          <w:rFonts w:ascii="Times New Roman" w:hAnsi="Times New Roman"/>
          <w:i w:val="0"/>
          <w:sz w:val="24"/>
          <w:szCs w:val="24"/>
          <w:shd w:val="clear" w:color="auto" w:fill="FCFCFC"/>
        </w:rPr>
        <w:lastRenderedPageBreak/>
        <w:t xml:space="preserve">тронный ресурс]: курс лекций/ </w:t>
      </w:r>
      <w:proofErr w:type="spellStart"/>
      <w:r w:rsidRPr="00897EE5">
        <w:rPr>
          <w:rFonts w:ascii="Times New Roman" w:hAnsi="Times New Roman"/>
          <w:i w:val="0"/>
          <w:sz w:val="24"/>
          <w:szCs w:val="24"/>
          <w:shd w:val="clear" w:color="auto" w:fill="FCFCFC"/>
        </w:rPr>
        <w:t>Барсукова</w:t>
      </w:r>
      <w:proofErr w:type="spellEnd"/>
      <w:r w:rsidRPr="00897EE5">
        <w:rPr>
          <w:rFonts w:ascii="Times New Roman" w:hAnsi="Times New Roman"/>
          <w:i w:val="0"/>
          <w:sz w:val="24"/>
          <w:szCs w:val="24"/>
          <w:shd w:val="clear" w:color="auto" w:fill="FCFCFC"/>
        </w:rPr>
        <w:t xml:space="preserve"> Т.И.— Электрон</w:t>
      </w:r>
      <w:proofErr w:type="gramStart"/>
      <w:r w:rsidRPr="00897EE5">
        <w:rPr>
          <w:rFonts w:ascii="Times New Roman" w:hAnsi="Times New Roman"/>
          <w:i w:val="0"/>
          <w:sz w:val="24"/>
          <w:szCs w:val="24"/>
          <w:shd w:val="clear" w:color="auto" w:fill="FCFCFC"/>
        </w:rPr>
        <w:t>.</w:t>
      </w:r>
      <w:proofErr w:type="gramEnd"/>
      <w:r w:rsidRPr="00897EE5">
        <w:rPr>
          <w:rFonts w:ascii="Times New Roman" w:hAnsi="Times New Roman"/>
          <w:i w:val="0"/>
          <w:sz w:val="24"/>
          <w:szCs w:val="24"/>
          <w:shd w:val="clear" w:color="auto" w:fill="FCFCFC"/>
        </w:rPr>
        <w:t xml:space="preserve"> </w:t>
      </w:r>
      <w:proofErr w:type="gramStart"/>
      <w:r w:rsidRPr="00897EE5">
        <w:rPr>
          <w:rFonts w:ascii="Times New Roman" w:hAnsi="Times New Roman"/>
          <w:i w:val="0"/>
          <w:sz w:val="24"/>
          <w:szCs w:val="24"/>
          <w:shd w:val="clear" w:color="auto" w:fill="FCFCFC"/>
        </w:rPr>
        <w:t>т</w:t>
      </w:r>
      <w:proofErr w:type="gramEnd"/>
      <w:r w:rsidRPr="00897EE5">
        <w:rPr>
          <w:rFonts w:ascii="Times New Roman" w:hAnsi="Times New Roman"/>
          <w:i w:val="0"/>
          <w:sz w:val="24"/>
          <w:szCs w:val="24"/>
          <w:shd w:val="clear" w:color="auto" w:fill="FCFCFC"/>
        </w:rPr>
        <w:t>екстовые данные.— Ставр</w:t>
      </w:r>
      <w:r w:rsidRPr="00897EE5">
        <w:rPr>
          <w:rFonts w:ascii="Times New Roman" w:hAnsi="Times New Roman"/>
          <w:i w:val="0"/>
          <w:sz w:val="24"/>
          <w:szCs w:val="24"/>
          <w:shd w:val="clear" w:color="auto" w:fill="FCFCFC"/>
        </w:rPr>
        <w:t>о</w:t>
      </w:r>
      <w:r w:rsidRPr="00897EE5">
        <w:rPr>
          <w:rFonts w:ascii="Times New Roman" w:hAnsi="Times New Roman"/>
          <w:i w:val="0"/>
          <w:sz w:val="24"/>
          <w:szCs w:val="24"/>
          <w:shd w:val="clear" w:color="auto" w:fill="FCFCFC"/>
        </w:rPr>
        <w:t xml:space="preserve">поль: </w:t>
      </w:r>
      <w:proofErr w:type="spellStart"/>
      <w:r w:rsidRPr="00897EE5">
        <w:rPr>
          <w:rFonts w:ascii="Times New Roman" w:hAnsi="Times New Roman"/>
          <w:i w:val="0"/>
          <w:sz w:val="24"/>
          <w:szCs w:val="24"/>
          <w:shd w:val="clear" w:color="auto" w:fill="FCFCFC"/>
        </w:rPr>
        <w:t>Северо-Кавказский</w:t>
      </w:r>
      <w:proofErr w:type="spellEnd"/>
      <w:r w:rsidRPr="00897EE5">
        <w:rPr>
          <w:rFonts w:ascii="Times New Roman" w:hAnsi="Times New Roman"/>
          <w:i w:val="0"/>
          <w:sz w:val="24"/>
          <w:szCs w:val="24"/>
          <w:shd w:val="clear" w:color="auto" w:fill="FCFCFC"/>
        </w:rPr>
        <w:t xml:space="preserve"> федеральный университет, 2016.— 189 </w:t>
      </w:r>
      <w:proofErr w:type="spellStart"/>
      <w:r w:rsidRPr="00897EE5">
        <w:rPr>
          <w:rFonts w:ascii="Times New Roman" w:hAnsi="Times New Roman"/>
          <w:i w:val="0"/>
          <w:sz w:val="24"/>
          <w:szCs w:val="24"/>
          <w:shd w:val="clear" w:color="auto" w:fill="FCFCFC"/>
        </w:rPr>
        <w:t>c</w:t>
      </w:r>
      <w:proofErr w:type="spellEnd"/>
      <w:r w:rsidR="001C5821" w:rsidRPr="00897EE5">
        <w:rPr>
          <w:rFonts w:ascii="Times New Roman" w:hAnsi="Times New Roman"/>
          <w:sz w:val="24"/>
          <w:szCs w:val="24"/>
          <w:shd w:val="clear" w:color="auto" w:fill="FCFCFC"/>
        </w:rPr>
        <w:t xml:space="preserve">. — </w:t>
      </w:r>
      <w:r w:rsidR="001C5821" w:rsidRPr="00897EE5">
        <w:rPr>
          <w:rFonts w:ascii="Times New Roman" w:hAnsi="Times New Roman"/>
          <w:sz w:val="24"/>
          <w:szCs w:val="24"/>
          <w:shd w:val="clear" w:color="auto" w:fill="FFFFFF"/>
        </w:rPr>
        <w:t>ISBN</w:t>
      </w:r>
      <w:r w:rsidR="001C5821" w:rsidRPr="00897EE5">
        <w:rPr>
          <w:rFonts w:ascii="Times New Roman" w:hAnsi="Times New Roman"/>
          <w:sz w:val="24"/>
          <w:szCs w:val="24"/>
          <w:shd w:val="clear" w:color="auto" w:fill="FCFCFC"/>
        </w:rPr>
        <w:t xml:space="preserve"> 2227-8397 – </w:t>
      </w:r>
      <w:r w:rsidR="001C5821" w:rsidRPr="00897EE5">
        <w:rPr>
          <w:rFonts w:ascii="Times New Roman" w:hAnsi="Times New Roman"/>
          <w:sz w:val="24"/>
          <w:szCs w:val="24"/>
        </w:rPr>
        <w:t xml:space="preserve">Текст: электронный //ЭБС </w:t>
      </w:r>
      <w:proofErr w:type="spellStart"/>
      <w:r w:rsidR="001C5821" w:rsidRPr="00897EE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="001C5821" w:rsidRPr="00897EE5">
        <w:rPr>
          <w:rFonts w:ascii="Times New Roman" w:hAnsi="Times New Roman"/>
          <w:sz w:val="24"/>
          <w:szCs w:val="24"/>
        </w:rPr>
        <w:t xml:space="preserve"> [сайт]. —  </w:t>
      </w:r>
      <w:r w:rsidR="001C5821" w:rsidRPr="00897EE5">
        <w:rPr>
          <w:rFonts w:ascii="Times New Roman" w:hAnsi="Times New Roman"/>
          <w:sz w:val="24"/>
          <w:szCs w:val="24"/>
          <w:shd w:val="clear" w:color="auto" w:fill="FCFCFC"/>
          <w:lang w:val="en-US"/>
        </w:rPr>
        <w:t>URL</w:t>
      </w:r>
      <w:r w:rsidRPr="00897EE5">
        <w:rPr>
          <w:rFonts w:ascii="Times New Roman" w:hAnsi="Times New Roman"/>
          <w:i w:val="0"/>
          <w:sz w:val="24"/>
          <w:szCs w:val="24"/>
          <w:shd w:val="clear" w:color="auto" w:fill="FCFCFC"/>
        </w:rPr>
        <w:t xml:space="preserve">: </w:t>
      </w:r>
      <w:hyperlink r:id="rId7" w:history="1">
        <w:r w:rsidR="00F962BA">
          <w:rPr>
            <w:rStyle w:val="a7"/>
            <w:rFonts w:ascii="Times New Roman" w:hAnsi="Times New Roman"/>
            <w:i w:val="0"/>
            <w:sz w:val="24"/>
            <w:szCs w:val="24"/>
            <w:shd w:val="clear" w:color="auto" w:fill="FCFCFC"/>
          </w:rPr>
          <w:t>http://www.iprbookshop.ru/66054.html</w:t>
        </w:r>
      </w:hyperlink>
    </w:p>
    <w:p w:rsidR="001641B1" w:rsidRPr="00897EE5" w:rsidRDefault="001641B1" w:rsidP="00E804CA">
      <w:pPr>
        <w:pStyle w:val="FR1"/>
        <w:tabs>
          <w:tab w:val="left" w:pos="993"/>
        </w:tabs>
        <w:ind w:left="0" w:firstLine="709"/>
        <w:jc w:val="both"/>
        <w:rPr>
          <w:rFonts w:ascii="Times New Roman" w:hAnsi="Times New Roman"/>
          <w:i w:val="0"/>
          <w:sz w:val="24"/>
          <w:szCs w:val="24"/>
          <w:shd w:val="clear" w:color="auto" w:fill="FCFCFC"/>
        </w:rPr>
      </w:pPr>
      <w:r w:rsidRPr="00897EE5">
        <w:rPr>
          <w:rFonts w:ascii="Times New Roman" w:hAnsi="Times New Roman"/>
          <w:i w:val="0"/>
          <w:sz w:val="24"/>
          <w:szCs w:val="24"/>
          <w:shd w:val="clear" w:color="auto" w:fill="FCFCFC"/>
        </w:rPr>
        <w:t>2. Морозова Т.И. Методика преподавания социологии [Электронный ресурс]: уче</w:t>
      </w:r>
      <w:r w:rsidRPr="00897EE5">
        <w:rPr>
          <w:rFonts w:ascii="Times New Roman" w:hAnsi="Times New Roman"/>
          <w:i w:val="0"/>
          <w:sz w:val="24"/>
          <w:szCs w:val="24"/>
          <w:shd w:val="clear" w:color="auto" w:fill="FCFCFC"/>
        </w:rPr>
        <w:t>б</w:t>
      </w:r>
      <w:r w:rsidRPr="00897EE5">
        <w:rPr>
          <w:rFonts w:ascii="Times New Roman" w:hAnsi="Times New Roman"/>
          <w:i w:val="0"/>
          <w:sz w:val="24"/>
          <w:szCs w:val="24"/>
          <w:shd w:val="clear" w:color="auto" w:fill="FCFCFC"/>
        </w:rPr>
        <w:t xml:space="preserve">ное пособие/ Морозова Т.И., Реутова М.Н., </w:t>
      </w:r>
      <w:proofErr w:type="spellStart"/>
      <w:r w:rsidRPr="00897EE5">
        <w:rPr>
          <w:rFonts w:ascii="Times New Roman" w:hAnsi="Times New Roman"/>
          <w:i w:val="0"/>
          <w:sz w:val="24"/>
          <w:szCs w:val="24"/>
          <w:shd w:val="clear" w:color="auto" w:fill="FCFCFC"/>
        </w:rPr>
        <w:t>Шавырина</w:t>
      </w:r>
      <w:proofErr w:type="spellEnd"/>
      <w:r w:rsidRPr="00897EE5">
        <w:rPr>
          <w:rFonts w:ascii="Times New Roman" w:hAnsi="Times New Roman"/>
          <w:i w:val="0"/>
          <w:sz w:val="24"/>
          <w:szCs w:val="24"/>
          <w:shd w:val="clear" w:color="auto" w:fill="FCFCFC"/>
        </w:rPr>
        <w:t xml:space="preserve"> И.В.— Электрон</w:t>
      </w:r>
      <w:proofErr w:type="gramStart"/>
      <w:r w:rsidRPr="00897EE5">
        <w:rPr>
          <w:rFonts w:ascii="Times New Roman" w:hAnsi="Times New Roman"/>
          <w:i w:val="0"/>
          <w:sz w:val="24"/>
          <w:szCs w:val="24"/>
          <w:shd w:val="clear" w:color="auto" w:fill="FCFCFC"/>
        </w:rPr>
        <w:t>.</w:t>
      </w:r>
      <w:proofErr w:type="gramEnd"/>
      <w:r w:rsidRPr="00897EE5">
        <w:rPr>
          <w:rFonts w:ascii="Times New Roman" w:hAnsi="Times New Roman"/>
          <w:i w:val="0"/>
          <w:sz w:val="24"/>
          <w:szCs w:val="24"/>
          <w:shd w:val="clear" w:color="auto" w:fill="FCFCFC"/>
        </w:rPr>
        <w:t xml:space="preserve"> </w:t>
      </w:r>
      <w:proofErr w:type="gramStart"/>
      <w:r w:rsidRPr="00897EE5">
        <w:rPr>
          <w:rFonts w:ascii="Times New Roman" w:hAnsi="Times New Roman"/>
          <w:i w:val="0"/>
          <w:sz w:val="24"/>
          <w:szCs w:val="24"/>
          <w:shd w:val="clear" w:color="auto" w:fill="FCFCFC"/>
        </w:rPr>
        <w:t>т</w:t>
      </w:r>
      <w:proofErr w:type="gramEnd"/>
      <w:r w:rsidRPr="00897EE5">
        <w:rPr>
          <w:rFonts w:ascii="Times New Roman" w:hAnsi="Times New Roman"/>
          <w:i w:val="0"/>
          <w:sz w:val="24"/>
          <w:szCs w:val="24"/>
          <w:shd w:val="clear" w:color="auto" w:fill="FCFCFC"/>
        </w:rPr>
        <w:t>екстовые да</w:t>
      </w:r>
      <w:r w:rsidRPr="00897EE5">
        <w:rPr>
          <w:rFonts w:ascii="Times New Roman" w:hAnsi="Times New Roman"/>
          <w:i w:val="0"/>
          <w:sz w:val="24"/>
          <w:szCs w:val="24"/>
          <w:shd w:val="clear" w:color="auto" w:fill="FCFCFC"/>
        </w:rPr>
        <w:t>н</w:t>
      </w:r>
      <w:r w:rsidRPr="00897EE5">
        <w:rPr>
          <w:rFonts w:ascii="Times New Roman" w:hAnsi="Times New Roman"/>
          <w:i w:val="0"/>
          <w:sz w:val="24"/>
          <w:szCs w:val="24"/>
          <w:shd w:val="clear" w:color="auto" w:fill="FCFCFC"/>
        </w:rPr>
        <w:t xml:space="preserve">ные.— Белгород: Белгородский государственный технологический университет им. В.Г. Шухова, ЭБС АСВ, 2015.— 372 </w:t>
      </w:r>
      <w:proofErr w:type="spellStart"/>
      <w:r w:rsidRPr="00897EE5">
        <w:rPr>
          <w:rFonts w:ascii="Times New Roman" w:hAnsi="Times New Roman"/>
          <w:i w:val="0"/>
          <w:sz w:val="24"/>
          <w:szCs w:val="24"/>
          <w:shd w:val="clear" w:color="auto" w:fill="FCFCFC"/>
        </w:rPr>
        <w:t>c</w:t>
      </w:r>
      <w:proofErr w:type="spellEnd"/>
      <w:r w:rsidR="001C5821" w:rsidRPr="00897EE5">
        <w:rPr>
          <w:rFonts w:ascii="Times New Roman" w:hAnsi="Times New Roman"/>
          <w:sz w:val="24"/>
          <w:szCs w:val="24"/>
          <w:shd w:val="clear" w:color="auto" w:fill="FCFCFC"/>
        </w:rPr>
        <w:t xml:space="preserve">. — </w:t>
      </w:r>
      <w:r w:rsidR="001C5821" w:rsidRPr="00897EE5">
        <w:rPr>
          <w:rFonts w:ascii="Times New Roman" w:hAnsi="Times New Roman"/>
          <w:sz w:val="24"/>
          <w:szCs w:val="24"/>
          <w:shd w:val="clear" w:color="auto" w:fill="FFFFFF"/>
        </w:rPr>
        <w:t>ISBN</w:t>
      </w:r>
      <w:r w:rsidR="001C5821" w:rsidRPr="00897EE5">
        <w:rPr>
          <w:rFonts w:ascii="Times New Roman" w:hAnsi="Times New Roman"/>
          <w:sz w:val="24"/>
          <w:szCs w:val="24"/>
          <w:shd w:val="clear" w:color="auto" w:fill="FCFCFC"/>
        </w:rPr>
        <w:t xml:space="preserve"> 2227-8397 – </w:t>
      </w:r>
      <w:r w:rsidR="001C5821" w:rsidRPr="00897EE5">
        <w:rPr>
          <w:rFonts w:ascii="Times New Roman" w:hAnsi="Times New Roman"/>
          <w:sz w:val="24"/>
          <w:szCs w:val="24"/>
        </w:rPr>
        <w:t xml:space="preserve">Текст: электронный //ЭБС </w:t>
      </w:r>
      <w:proofErr w:type="spellStart"/>
      <w:r w:rsidR="001C5821" w:rsidRPr="00897EE5">
        <w:rPr>
          <w:rFonts w:ascii="Times New Roman" w:hAnsi="Times New Roman"/>
          <w:sz w:val="24"/>
          <w:szCs w:val="24"/>
          <w:lang w:val="en-US"/>
        </w:rPr>
        <w:t>IP</w:t>
      </w:r>
      <w:r w:rsidR="001C5821" w:rsidRPr="00897EE5">
        <w:rPr>
          <w:rFonts w:ascii="Times New Roman" w:hAnsi="Times New Roman"/>
          <w:sz w:val="24"/>
          <w:szCs w:val="24"/>
          <w:lang w:val="en-US"/>
        </w:rPr>
        <w:t>R</w:t>
      </w:r>
      <w:r w:rsidR="001C5821" w:rsidRPr="00897EE5">
        <w:rPr>
          <w:rFonts w:ascii="Times New Roman" w:hAnsi="Times New Roman"/>
          <w:sz w:val="24"/>
          <w:szCs w:val="24"/>
          <w:lang w:val="en-US"/>
        </w:rPr>
        <w:t>Books</w:t>
      </w:r>
      <w:proofErr w:type="spellEnd"/>
      <w:r w:rsidR="001C5821" w:rsidRPr="00897EE5">
        <w:rPr>
          <w:rFonts w:ascii="Times New Roman" w:hAnsi="Times New Roman"/>
          <w:sz w:val="24"/>
          <w:szCs w:val="24"/>
        </w:rPr>
        <w:t xml:space="preserve"> [сайт]. —  </w:t>
      </w:r>
      <w:r w:rsidR="001C5821" w:rsidRPr="00897EE5">
        <w:rPr>
          <w:rFonts w:ascii="Times New Roman" w:hAnsi="Times New Roman"/>
          <w:sz w:val="24"/>
          <w:szCs w:val="24"/>
          <w:shd w:val="clear" w:color="auto" w:fill="FCFCFC"/>
          <w:lang w:val="en-US"/>
        </w:rPr>
        <w:t>URL</w:t>
      </w:r>
      <w:r w:rsidRPr="00897EE5">
        <w:rPr>
          <w:rFonts w:ascii="Times New Roman" w:hAnsi="Times New Roman"/>
          <w:i w:val="0"/>
          <w:sz w:val="24"/>
          <w:szCs w:val="24"/>
          <w:shd w:val="clear" w:color="auto" w:fill="FCFCFC"/>
        </w:rPr>
        <w:t xml:space="preserve">: </w:t>
      </w:r>
      <w:hyperlink r:id="rId8" w:history="1">
        <w:r w:rsidR="00F962BA">
          <w:rPr>
            <w:rStyle w:val="a7"/>
            <w:rFonts w:ascii="Times New Roman" w:hAnsi="Times New Roman"/>
            <w:i w:val="0"/>
            <w:sz w:val="24"/>
            <w:szCs w:val="24"/>
            <w:shd w:val="clear" w:color="auto" w:fill="FCFCFC"/>
          </w:rPr>
          <w:t>http://www.iprbookshop.ru/66661.html</w:t>
        </w:r>
      </w:hyperlink>
    </w:p>
    <w:p w:rsidR="0086020D" w:rsidRPr="00897EE5" w:rsidRDefault="001641B1" w:rsidP="00E804CA">
      <w:pPr>
        <w:pStyle w:val="FR1"/>
        <w:tabs>
          <w:tab w:val="left" w:pos="993"/>
        </w:tabs>
        <w:ind w:left="0" w:firstLine="709"/>
        <w:jc w:val="both"/>
        <w:rPr>
          <w:rFonts w:ascii="Times New Roman" w:hAnsi="Times New Roman"/>
          <w:i w:val="0"/>
          <w:iCs/>
          <w:sz w:val="24"/>
          <w:szCs w:val="24"/>
          <w:highlight w:val="yellow"/>
        </w:rPr>
      </w:pPr>
      <w:r w:rsidRPr="00897EE5">
        <w:rPr>
          <w:rFonts w:ascii="Times New Roman" w:hAnsi="Times New Roman"/>
          <w:i w:val="0"/>
          <w:sz w:val="24"/>
          <w:szCs w:val="24"/>
          <w:shd w:val="clear" w:color="auto" w:fill="FCFCFC"/>
        </w:rPr>
        <w:t xml:space="preserve">3. </w:t>
      </w:r>
      <w:proofErr w:type="spellStart"/>
      <w:r w:rsidRPr="00897EE5">
        <w:rPr>
          <w:rFonts w:ascii="Times New Roman" w:hAnsi="Times New Roman"/>
          <w:i w:val="0"/>
          <w:sz w:val="24"/>
          <w:szCs w:val="24"/>
          <w:shd w:val="clear" w:color="auto" w:fill="FCFCFC"/>
        </w:rPr>
        <w:t>Шарипов</w:t>
      </w:r>
      <w:proofErr w:type="spellEnd"/>
      <w:r w:rsidRPr="00897EE5">
        <w:rPr>
          <w:rFonts w:ascii="Times New Roman" w:hAnsi="Times New Roman"/>
          <w:i w:val="0"/>
          <w:sz w:val="24"/>
          <w:szCs w:val="24"/>
          <w:shd w:val="clear" w:color="auto" w:fill="FCFCFC"/>
        </w:rPr>
        <w:t xml:space="preserve"> Ф.В. Педагогика и психология высшей школы [Электронный ресурс]: учебное пособие/ </w:t>
      </w:r>
      <w:proofErr w:type="spellStart"/>
      <w:r w:rsidRPr="00897EE5">
        <w:rPr>
          <w:rFonts w:ascii="Times New Roman" w:hAnsi="Times New Roman"/>
          <w:i w:val="0"/>
          <w:sz w:val="24"/>
          <w:szCs w:val="24"/>
          <w:shd w:val="clear" w:color="auto" w:fill="FCFCFC"/>
        </w:rPr>
        <w:t>Шарипов</w:t>
      </w:r>
      <w:proofErr w:type="spellEnd"/>
      <w:r w:rsidRPr="00897EE5">
        <w:rPr>
          <w:rFonts w:ascii="Times New Roman" w:hAnsi="Times New Roman"/>
          <w:i w:val="0"/>
          <w:sz w:val="24"/>
          <w:szCs w:val="24"/>
          <w:shd w:val="clear" w:color="auto" w:fill="FCFCFC"/>
        </w:rPr>
        <w:t xml:space="preserve"> Ф.В.— Электрон</w:t>
      </w:r>
      <w:proofErr w:type="gramStart"/>
      <w:r w:rsidRPr="00897EE5">
        <w:rPr>
          <w:rFonts w:ascii="Times New Roman" w:hAnsi="Times New Roman"/>
          <w:i w:val="0"/>
          <w:sz w:val="24"/>
          <w:szCs w:val="24"/>
          <w:shd w:val="clear" w:color="auto" w:fill="FCFCFC"/>
        </w:rPr>
        <w:t>.</w:t>
      </w:r>
      <w:proofErr w:type="gramEnd"/>
      <w:r w:rsidRPr="00897EE5">
        <w:rPr>
          <w:rFonts w:ascii="Times New Roman" w:hAnsi="Times New Roman"/>
          <w:i w:val="0"/>
          <w:sz w:val="24"/>
          <w:szCs w:val="24"/>
          <w:shd w:val="clear" w:color="auto" w:fill="FCFCFC"/>
        </w:rPr>
        <w:t xml:space="preserve"> </w:t>
      </w:r>
      <w:proofErr w:type="gramStart"/>
      <w:r w:rsidRPr="00897EE5">
        <w:rPr>
          <w:rFonts w:ascii="Times New Roman" w:hAnsi="Times New Roman"/>
          <w:i w:val="0"/>
          <w:sz w:val="24"/>
          <w:szCs w:val="24"/>
          <w:shd w:val="clear" w:color="auto" w:fill="FCFCFC"/>
        </w:rPr>
        <w:t>т</w:t>
      </w:r>
      <w:proofErr w:type="gramEnd"/>
      <w:r w:rsidRPr="00897EE5">
        <w:rPr>
          <w:rFonts w:ascii="Times New Roman" w:hAnsi="Times New Roman"/>
          <w:i w:val="0"/>
          <w:sz w:val="24"/>
          <w:szCs w:val="24"/>
          <w:shd w:val="clear" w:color="auto" w:fill="FCFCFC"/>
        </w:rPr>
        <w:t xml:space="preserve">екстовые данные.— М.: Логос, 2016.— 448 </w:t>
      </w:r>
      <w:proofErr w:type="spellStart"/>
      <w:r w:rsidRPr="00897EE5">
        <w:rPr>
          <w:rFonts w:ascii="Times New Roman" w:hAnsi="Times New Roman"/>
          <w:i w:val="0"/>
          <w:sz w:val="24"/>
          <w:szCs w:val="24"/>
          <w:shd w:val="clear" w:color="auto" w:fill="FCFCFC"/>
        </w:rPr>
        <w:t>c</w:t>
      </w:r>
      <w:proofErr w:type="spellEnd"/>
      <w:r w:rsidR="001C5821" w:rsidRPr="00897EE5">
        <w:rPr>
          <w:rFonts w:ascii="Times New Roman" w:hAnsi="Times New Roman"/>
          <w:sz w:val="24"/>
          <w:szCs w:val="24"/>
          <w:shd w:val="clear" w:color="auto" w:fill="FCFCFC"/>
        </w:rPr>
        <w:t xml:space="preserve">. — </w:t>
      </w:r>
      <w:r w:rsidR="001C5821" w:rsidRPr="00897EE5">
        <w:rPr>
          <w:rFonts w:ascii="Times New Roman" w:hAnsi="Times New Roman"/>
          <w:sz w:val="24"/>
          <w:szCs w:val="24"/>
          <w:shd w:val="clear" w:color="auto" w:fill="FFFFFF"/>
        </w:rPr>
        <w:t>ISBN</w:t>
      </w:r>
      <w:r w:rsidR="001C5821" w:rsidRPr="00897EE5">
        <w:rPr>
          <w:rFonts w:ascii="Times New Roman" w:hAnsi="Times New Roman"/>
          <w:sz w:val="24"/>
          <w:szCs w:val="24"/>
          <w:shd w:val="clear" w:color="auto" w:fill="FCFCFC"/>
        </w:rPr>
        <w:t xml:space="preserve"> 978-5-98704-587-9 – </w:t>
      </w:r>
      <w:r w:rsidR="001C5821" w:rsidRPr="00897EE5">
        <w:rPr>
          <w:rFonts w:ascii="Times New Roman" w:hAnsi="Times New Roman"/>
          <w:sz w:val="24"/>
          <w:szCs w:val="24"/>
        </w:rPr>
        <w:t xml:space="preserve">Текст: электронный //ЭБС </w:t>
      </w:r>
      <w:proofErr w:type="spellStart"/>
      <w:r w:rsidR="001C5821" w:rsidRPr="00897EE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="001C5821" w:rsidRPr="00897EE5">
        <w:rPr>
          <w:rFonts w:ascii="Times New Roman" w:hAnsi="Times New Roman"/>
          <w:sz w:val="24"/>
          <w:szCs w:val="24"/>
        </w:rPr>
        <w:t xml:space="preserve"> [сайт]. —  </w:t>
      </w:r>
      <w:r w:rsidR="001C5821" w:rsidRPr="00897EE5">
        <w:rPr>
          <w:rFonts w:ascii="Times New Roman" w:hAnsi="Times New Roman"/>
          <w:sz w:val="24"/>
          <w:szCs w:val="24"/>
          <w:shd w:val="clear" w:color="auto" w:fill="FCFCFC"/>
          <w:lang w:val="en-US"/>
        </w:rPr>
        <w:t>URL</w:t>
      </w:r>
      <w:r w:rsidRPr="00897EE5">
        <w:rPr>
          <w:rFonts w:ascii="Times New Roman" w:hAnsi="Times New Roman"/>
          <w:i w:val="0"/>
          <w:sz w:val="24"/>
          <w:szCs w:val="24"/>
          <w:shd w:val="clear" w:color="auto" w:fill="FCFCFC"/>
        </w:rPr>
        <w:t xml:space="preserve">: </w:t>
      </w:r>
      <w:hyperlink r:id="rId9" w:history="1">
        <w:r w:rsidR="00F962BA">
          <w:rPr>
            <w:rStyle w:val="a7"/>
            <w:rFonts w:ascii="Times New Roman" w:hAnsi="Times New Roman"/>
            <w:i w:val="0"/>
            <w:sz w:val="24"/>
            <w:szCs w:val="24"/>
            <w:shd w:val="clear" w:color="auto" w:fill="FCFCFC"/>
          </w:rPr>
          <w:t>http://www.iprbookshop.ru/66421.html</w:t>
        </w:r>
      </w:hyperlink>
    </w:p>
    <w:p w:rsidR="004E7194" w:rsidRPr="00897EE5" w:rsidRDefault="004E7194" w:rsidP="00E804CA">
      <w:pPr>
        <w:tabs>
          <w:tab w:val="left" w:pos="993"/>
        </w:tabs>
        <w:ind w:firstLine="709"/>
        <w:jc w:val="both"/>
        <w:rPr>
          <w:b/>
          <w:bCs/>
          <w:i/>
          <w:sz w:val="24"/>
          <w:szCs w:val="24"/>
          <w:highlight w:val="yellow"/>
          <w:lang w:eastAsia="en-US"/>
        </w:rPr>
      </w:pPr>
    </w:p>
    <w:p w:rsidR="000F0F77" w:rsidRPr="00897EE5" w:rsidRDefault="000F0F77" w:rsidP="00E804CA">
      <w:pPr>
        <w:tabs>
          <w:tab w:val="left" w:pos="993"/>
        </w:tabs>
        <w:ind w:firstLine="709"/>
        <w:jc w:val="both"/>
        <w:rPr>
          <w:b/>
          <w:bCs/>
          <w:i/>
          <w:sz w:val="24"/>
          <w:szCs w:val="24"/>
          <w:lang w:eastAsia="en-US"/>
        </w:rPr>
      </w:pPr>
      <w:r w:rsidRPr="00897EE5">
        <w:rPr>
          <w:b/>
          <w:bCs/>
          <w:i/>
          <w:sz w:val="24"/>
          <w:szCs w:val="24"/>
          <w:lang w:eastAsia="en-US"/>
        </w:rPr>
        <w:t>Дополнительная:</w:t>
      </w:r>
    </w:p>
    <w:p w:rsidR="000F0F77" w:rsidRPr="00897EE5" w:rsidRDefault="0086020D" w:rsidP="00E804CA">
      <w:pPr>
        <w:tabs>
          <w:tab w:val="left" w:pos="900"/>
          <w:tab w:val="left" w:pos="993"/>
        </w:tabs>
        <w:ind w:firstLine="709"/>
        <w:jc w:val="both"/>
        <w:rPr>
          <w:sz w:val="24"/>
          <w:szCs w:val="24"/>
          <w:shd w:val="clear" w:color="auto" w:fill="FCFCFC"/>
        </w:rPr>
      </w:pPr>
      <w:r w:rsidRPr="00897EE5">
        <w:rPr>
          <w:sz w:val="24"/>
          <w:szCs w:val="24"/>
          <w:shd w:val="clear" w:color="auto" w:fill="FCFCFC"/>
        </w:rPr>
        <w:t>1</w:t>
      </w:r>
      <w:r w:rsidR="000451B6" w:rsidRPr="00897EE5">
        <w:rPr>
          <w:sz w:val="24"/>
          <w:szCs w:val="24"/>
          <w:shd w:val="clear" w:color="auto" w:fill="FCFCFC"/>
        </w:rPr>
        <w:t xml:space="preserve">. </w:t>
      </w:r>
      <w:r w:rsidR="006349B4" w:rsidRPr="00897EE5">
        <w:rPr>
          <w:sz w:val="24"/>
          <w:szCs w:val="24"/>
          <w:shd w:val="clear" w:color="auto" w:fill="FCFCFC"/>
        </w:rPr>
        <w:t>П</w:t>
      </w:r>
      <w:r w:rsidR="008029DD" w:rsidRPr="00897EE5">
        <w:rPr>
          <w:sz w:val="24"/>
          <w:szCs w:val="24"/>
          <w:shd w:val="clear" w:color="auto" w:fill="FCFCFC"/>
        </w:rPr>
        <w:t>оляков С.Д. Социальная и возрастная психология [Электронный ресурс]: уче</w:t>
      </w:r>
      <w:r w:rsidR="008029DD" w:rsidRPr="00897EE5">
        <w:rPr>
          <w:sz w:val="24"/>
          <w:szCs w:val="24"/>
          <w:shd w:val="clear" w:color="auto" w:fill="FCFCFC"/>
        </w:rPr>
        <w:t>б</w:t>
      </w:r>
      <w:r w:rsidR="008029DD" w:rsidRPr="00897EE5">
        <w:rPr>
          <w:sz w:val="24"/>
          <w:szCs w:val="24"/>
          <w:shd w:val="clear" w:color="auto" w:fill="FCFCFC"/>
        </w:rPr>
        <w:t>но-методические материалы к практически занятиям и семинарам/ С.Д. Поляков, А.А. Т</w:t>
      </w:r>
      <w:r w:rsidR="008029DD" w:rsidRPr="00897EE5">
        <w:rPr>
          <w:sz w:val="24"/>
          <w:szCs w:val="24"/>
          <w:shd w:val="clear" w:color="auto" w:fill="FCFCFC"/>
        </w:rPr>
        <w:t>и</w:t>
      </w:r>
      <w:r w:rsidR="008029DD" w:rsidRPr="00897EE5">
        <w:rPr>
          <w:sz w:val="24"/>
          <w:szCs w:val="24"/>
          <w:shd w:val="clear" w:color="auto" w:fill="FCFCFC"/>
        </w:rPr>
        <w:t xml:space="preserve">хонова— </w:t>
      </w:r>
      <w:proofErr w:type="gramStart"/>
      <w:r w:rsidR="008029DD" w:rsidRPr="00897EE5">
        <w:rPr>
          <w:sz w:val="24"/>
          <w:szCs w:val="24"/>
          <w:shd w:val="clear" w:color="auto" w:fill="FCFCFC"/>
        </w:rPr>
        <w:t>Эл</w:t>
      </w:r>
      <w:proofErr w:type="gramEnd"/>
      <w:r w:rsidR="008029DD" w:rsidRPr="00897EE5">
        <w:rPr>
          <w:sz w:val="24"/>
          <w:szCs w:val="24"/>
          <w:shd w:val="clear" w:color="auto" w:fill="FCFCFC"/>
        </w:rPr>
        <w:t>ектрон. текстовые данные.— Ульяновск: Ульяновский государственный пед</w:t>
      </w:r>
      <w:r w:rsidR="008029DD" w:rsidRPr="00897EE5">
        <w:rPr>
          <w:sz w:val="24"/>
          <w:szCs w:val="24"/>
          <w:shd w:val="clear" w:color="auto" w:fill="FCFCFC"/>
        </w:rPr>
        <w:t>а</w:t>
      </w:r>
      <w:r w:rsidR="008029DD" w:rsidRPr="00897EE5">
        <w:rPr>
          <w:sz w:val="24"/>
          <w:szCs w:val="24"/>
          <w:shd w:val="clear" w:color="auto" w:fill="FCFCFC"/>
        </w:rPr>
        <w:t xml:space="preserve">гогический университет имени И.Н. Ульянова, 2014.— 33 </w:t>
      </w:r>
      <w:proofErr w:type="spellStart"/>
      <w:r w:rsidR="008029DD" w:rsidRPr="00897EE5">
        <w:rPr>
          <w:sz w:val="24"/>
          <w:szCs w:val="24"/>
          <w:shd w:val="clear" w:color="auto" w:fill="FCFCFC"/>
        </w:rPr>
        <w:t>c</w:t>
      </w:r>
      <w:proofErr w:type="spellEnd"/>
      <w:r w:rsidR="001C5821" w:rsidRPr="00897EE5">
        <w:rPr>
          <w:sz w:val="24"/>
          <w:szCs w:val="24"/>
          <w:shd w:val="clear" w:color="auto" w:fill="FCFCFC"/>
        </w:rPr>
        <w:t xml:space="preserve">. — </w:t>
      </w:r>
      <w:r w:rsidR="001C5821" w:rsidRPr="00897EE5">
        <w:rPr>
          <w:sz w:val="24"/>
          <w:szCs w:val="24"/>
          <w:shd w:val="clear" w:color="auto" w:fill="FFFFFF"/>
        </w:rPr>
        <w:t>ISBN</w:t>
      </w:r>
      <w:r w:rsidR="001C5821" w:rsidRPr="00897EE5">
        <w:rPr>
          <w:sz w:val="24"/>
          <w:szCs w:val="24"/>
          <w:shd w:val="clear" w:color="auto" w:fill="FCFCFC"/>
        </w:rPr>
        <w:t xml:space="preserve"> 978-5-86045-687-7 – </w:t>
      </w:r>
      <w:r w:rsidR="001C5821" w:rsidRPr="00897EE5">
        <w:rPr>
          <w:sz w:val="24"/>
          <w:szCs w:val="24"/>
        </w:rPr>
        <w:t xml:space="preserve">Текст: электронный //ЭБС </w:t>
      </w:r>
      <w:proofErr w:type="spellStart"/>
      <w:r w:rsidR="001C5821" w:rsidRPr="00897EE5">
        <w:rPr>
          <w:sz w:val="24"/>
          <w:szCs w:val="24"/>
          <w:lang w:val="en-US"/>
        </w:rPr>
        <w:t>IPRBooks</w:t>
      </w:r>
      <w:proofErr w:type="spellEnd"/>
      <w:r w:rsidR="001C5821" w:rsidRPr="00897EE5">
        <w:rPr>
          <w:sz w:val="24"/>
          <w:szCs w:val="24"/>
        </w:rPr>
        <w:t xml:space="preserve"> [сайт]. —  </w:t>
      </w:r>
      <w:r w:rsidR="001C5821" w:rsidRPr="00897EE5">
        <w:rPr>
          <w:sz w:val="24"/>
          <w:szCs w:val="24"/>
          <w:shd w:val="clear" w:color="auto" w:fill="FCFCFC"/>
          <w:lang w:val="en-US"/>
        </w:rPr>
        <w:t>URL</w:t>
      </w:r>
      <w:r w:rsidR="008029DD" w:rsidRPr="00897EE5">
        <w:rPr>
          <w:sz w:val="24"/>
          <w:szCs w:val="24"/>
          <w:shd w:val="clear" w:color="auto" w:fill="FCFCFC"/>
        </w:rPr>
        <w:t xml:space="preserve">: </w:t>
      </w:r>
      <w:hyperlink r:id="rId10" w:history="1">
        <w:r w:rsidR="00F962BA">
          <w:rPr>
            <w:rStyle w:val="a7"/>
            <w:sz w:val="24"/>
            <w:szCs w:val="24"/>
            <w:shd w:val="clear" w:color="auto" w:fill="FCFCFC"/>
          </w:rPr>
          <w:t>http://www.iprbookshop.ru/59184.html</w:t>
        </w:r>
      </w:hyperlink>
    </w:p>
    <w:p w:rsidR="000451B6" w:rsidRPr="00897EE5" w:rsidRDefault="0086020D" w:rsidP="00E804CA">
      <w:pPr>
        <w:tabs>
          <w:tab w:val="left" w:pos="900"/>
          <w:tab w:val="left" w:pos="993"/>
        </w:tabs>
        <w:ind w:firstLine="709"/>
        <w:jc w:val="both"/>
        <w:rPr>
          <w:sz w:val="24"/>
          <w:szCs w:val="24"/>
          <w:shd w:val="clear" w:color="auto" w:fill="FCFCFC"/>
        </w:rPr>
      </w:pPr>
      <w:r w:rsidRPr="00897EE5">
        <w:rPr>
          <w:sz w:val="24"/>
          <w:szCs w:val="24"/>
          <w:shd w:val="clear" w:color="auto" w:fill="FCFCFC"/>
        </w:rPr>
        <w:t>2</w:t>
      </w:r>
      <w:r w:rsidR="000451B6" w:rsidRPr="00897EE5">
        <w:rPr>
          <w:sz w:val="24"/>
          <w:szCs w:val="24"/>
          <w:shd w:val="clear" w:color="auto" w:fill="FCFCFC"/>
        </w:rPr>
        <w:t xml:space="preserve">. Самойлов В.Д. Педагогика и психология высшей школы. </w:t>
      </w:r>
      <w:proofErr w:type="spellStart"/>
      <w:r w:rsidR="000451B6" w:rsidRPr="00897EE5">
        <w:rPr>
          <w:sz w:val="24"/>
          <w:szCs w:val="24"/>
          <w:shd w:val="clear" w:color="auto" w:fill="FCFCFC"/>
        </w:rPr>
        <w:t>Андрогогическая</w:t>
      </w:r>
      <w:proofErr w:type="spellEnd"/>
      <w:r w:rsidR="000451B6" w:rsidRPr="00897EE5">
        <w:rPr>
          <w:sz w:val="24"/>
          <w:szCs w:val="24"/>
          <w:shd w:val="clear" w:color="auto" w:fill="FCFCFC"/>
        </w:rPr>
        <w:t xml:space="preserve"> пар</w:t>
      </w:r>
      <w:r w:rsidR="000451B6" w:rsidRPr="00897EE5">
        <w:rPr>
          <w:sz w:val="24"/>
          <w:szCs w:val="24"/>
          <w:shd w:val="clear" w:color="auto" w:fill="FCFCFC"/>
        </w:rPr>
        <w:t>а</w:t>
      </w:r>
      <w:r w:rsidR="000451B6" w:rsidRPr="00897EE5">
        <w:rPr>
          <w:sz w:val="24"/>
          <w:szCs w:val="24"/>
          <w:shd w:val="clear" w:color="auto" w:fill="FCFCFC"/>
        </w:rPr>
        <w:t xml:space="preserve">дигма [Электронный ресурс]: учебник для студентов вузов/ В.Д. Самойлов— </w:t>
      </w:r>
      <w:proofErr w:type="gramStart"/>
      <w:r w:rsidR="000451B6" w:rsidRPr="00897EE5">
        <w:rPr>
          <w:sz w:val="24"/>
          <w:szCs w:val="24"/>
          <w:shd w:val="clear" w:color="auto" w:fill="FCFCFC"/>
        </w:rPr>
        <w:t>Эл</w:t>
      </w:r>
      <w:proofErr w:type="gramEnd"/>
      <w:r w:rsidR="000451B6" w:rsidRPr="00897EE5">
        <w:rPr>
          <w:sz w:val="24"/>
          <w:szCs w:val="24"/>
          <w:shd w:val="clear" w:color="auto" w:fill="FCFCFC"/>
        </w:rPr>
        <w:t xml:space="preserve">ектрон. текстовые данные.— М.: ЮНИТИ-ДАНА, 2015.— 207 </w:t>
      </w:r>
      <w:proofErr w:type="spellStart"/>
      <w:r w:rsidR="000451B6" w:rsidRPr="00897EE5">
        <w:rPr>
          <w:sz w:val="24"/>
          <w:szCs w:val="24"/>
          <w:shd w:val="clear" w:color="auto" w:fill="FCFCFC"/>
        </w:rPr>
        <w:t>c</w:t>
      </w:r>
      <w:proofErr w:type="spellEnd"/>
      <w:r w:rsidR="001C5821" w:rsidRPr="00897EE5">
        <w:rPr>
          <w:sz w:val="24"/>
          <w:szCs w:val="24"/>
          <w:shd w:val="clear" w:color="auto" w:fill="FCFCFC"/>
        </w:rPr>
        <w:t xml:space="preserve">. — </w:t>
      </w:r>
      <w:r w:rsidR="001C5821" w:rsidRPr="00897EE5">
        <w:rPr>
          <w:sz w:val="24"/>
          <w:szCs w:val="24"/>
          <w:shd w:val="clear" w:color="auto" w:fill="FFFFFF"/>
        </w:rPr>
        <w:t>ISBN</w:t>
      </w:r>
      <w:r w:rsidR="00E804CA" w:rsidRPr="00897EE5">
        <w:rPr>
          <w:sz w:val="24"/>
          <w:szCs w:val="24"/>
          <w:shd w:val="clear" w:color="auto" w:fill="FCFCFC"/>
        </w:rPr>
        <w:t>978-5-238-02416-5</w:t>
      </w:r>
      <w:r w:rsidR="001C5821" w:rsidRPr="00897EE5">
        <w:rPr>
          <w:sz w:val="24"/>
          <w:szCs w:val="24"/>
          <w:shd w:val="clear" w:color="auto" w:fill="FCFCFC"/>
        </w:rPr>
        <w:t xml:space="preserve"> – </w:t>
      </w:r>
      <w:r w:rsidR="001C5821" w:rsidRPr="00897EE5">
        <w:rPr>
          <w:sz w:val="24"/>
          <w:szCs w:val="24"/>
        </w:rPr>
        <w:t xml:space="preserve">Текст: электронный //ЭБС </w:t>
      </w:r>
      <w:proofErr w:type="spellStart"/>
      <w:r w:rsidR="001C5821" w:rsidRPr="00897EE5">
        <w:rPr>
          <w:sz w:val="24"/>
          <w:szCs w:val="24"/>
          <w:lang w:val="en-US"/>
        </w:rPr>
        <w:t>IPRBooks</w:t>
      </w:r>
      <w:proofErr w:type="spellEnd"/>
      <w:r w:rsidR="001C5821" w:rsidRPr="00897EE5">
        <w:rPr>
          <w:sz w:val="24"/>
          <w:szCs w:val="24"/>
        </w:rPr>
        <w:t xml:space="preserve"> [сайт]. —  </w:t>
      </w:r>
      <w:r w:rsidR="001C5821" w:rsidRPr="00897EE5">
        <w:rPr>
          <w:sz w:val="24"/>
          <w:szCs w:val="24"/>
          <w:shd w:val="clear" w:color="auto" w:fill="FCFCFC"/>
          <w:lang w:val="en-US"/>
        </w:rPr>
        <w:t>URL</w:t>
      </w:r>
      <w:r w:rsidR="000451B6" w:rsidRPr="00897EE5">
        <w:rPr>
          <w:sz w:val="24"/>
          <w:szCs w:val="24"/>
          <w:shd w:val="clear" w:color="auto" w:fill="FCFCFC"/>
        </w:rPr>
        <w:t xml:space="preserve">: </w:t>
      </w:r>
      <w:hyperlink r:id="rId11" w:history="1">
        <w:r w:rsidR="00F962BA">
          <w:rPr>
            <w:rStyle w:val="a7"/>
            <w:sz w:val="24"/>
            <w:szCs w:val="24"/>
            <w:shd w:val="clear" w:color="auto" w:fill="FCFCFC"/>
          </w:rPr>
          <w:t>http://www.iprbookshop.ru/52630.html</w:t>
        </w:r>
      </w:hyperlink>
    </w:p>
    <w:p w:rsidR="0086020D" w:rsidRPr="00897EE5" w:rsidRDefault="0086020D" w:rsidP="00E804CA">
      <w:pPr>
        <w:tabs>
          <w:tab w:val="left" w:pos="900"/>
          <w:tab w:val="left" w:pos="993"/>
        </w:tabs>
        <w:ind w:firstLine="709"/>
        <w:jc w:val="both"/>
        <w:rPr>
          <w:sz w:val="24"/>
          <w:szCs w:val="24"/>
          <w:shd w:val="clear" w:color="auto" w:fill="FCFCFC"/>
        </w:rPr>
      </w:pPr>
      <w:r w:rsidRPr="00897EE5">
        <w:rPr>
          <w:sz w:val="24"/>
          <w:szCs w:val="24"/>
          <w:shd w:val="clear" w:color="auto" w:fill="FCFCFC"/>
        </w:rPr>
        <w:t xml:space="preserve">3. </w:t>
      </w:r>
      <w:proofErr w:type="spellStart"/>
      <w:r w:rsidRPr="00897EE5">
        <w:rPr>
          <w:sz w:val="24"/>
          <w:szCs w:val="24"/>
          <w:shd w:val="clear" w:color="auto" w:fill="FCFCFC"/>
        </w:rPr>
        <w:t>Бобрович</w:t>
      </w:r>
      <w:proofErr w:type="spellEnd"/>
      <w:r w:rsidRPr="00897EE5">
        <w:rPr>
          <w:sz w:val="24"/>
          <w:szCs w:val="24"/>
          <w:shd w:val="clear" w:color="auto" w:fill="FCFCFC"/>
        </w:rPr>
        <w:t xml:space="preserve"> Т.А. Методика преподавания </w:t>
      </w:r>
      <w:proofErr w:type="spellStart"/>
      <w:r w:rsidR="00067A5F" w:rsidRPr="00897EE5">
        <w:rPr>
          <w:sz w:val="24"/>
          <w:szCs w:val="24"/>
          <w:shd w:val="clear" w:color="auto" w:fill="FCFCFC"/>
        </w:rPr>
        <w:t>общепрофессиональных</w:t>
      </w:r>
      <w:proofErr w:type="spellEnd"/>
      <w:r w:rsidR="00067A5F" w:rsidRPr="00897EE5">
        <w:rPr>
          <w:sz w:val="24"/>
          <w:szCs w:val="24"/>
          <w:shd w:val="clear" w:color="auto" w:fill="FCFCFC"/>
        </w:rPr>
        <w:t xml:space="preserve"> и специаль</w:t>
      </w:r>
      <w:r w:rsidRPr="00897EE5">
        <w:rPr>
          <w:sz w:val="24"/>
          <w:szCs w:val="24"/>
          <w:shd w:val="clear" w:color="auto" w:fill="FCFCFC"/>
        </w:rPr>
        <w:t>ных учебных предметов (дисциплин) [Электронный ресурс]: учебно-методическое</w:t>
      </w:r>
      <w:r w:rsidR="00067A5F" w:rsidRPr="00897EE5">
        <w:rPr>
          <w:sz w:val="24"/>
          <w:szCs w:val="24"/>
          <w:shd w:val="clear" w:color="auto" w:fill="FCFCFC"/>
        </w:rPr>
        <w:t xml:space="preserve"> посо</w:t>
      </w:r>
      <w:r w:rsidRPr="00897EE5">
        <w:rPr>
          <w:sz w:val="24"/>
          <w:szCs w:val="24"/>
          <w:shd w:val="clear" w:color="auto" w:fill="FCFCFC"/>
        </w:rPr>
        <w:t xml:space="preserve">бие/ Т.А. </w:t>
      </w:r>
      <w:proofErr w:type="spellStart"/>
      <w:r w:rsidRPr="00897EE5">
        <w:rPr>
          <w:sz w:val="24"/>
          <w:szCs w:val="24"/>
          <w:shd w:val="clear" w:color="auto" w:fill="FCFCFC"/>
        </w:rPr>
        <w:t>Бобрович</w:t>
      </w:r>
      <w:proofErr w:type="spellEnd"/>
      <w:r w:rsidRPr="00897EE5">
        <w:rPr>
          <w:sz w:val="24"/>
          <w:szCs w:val="24"/>
          <w:shd w:val="clear" w:color="auto" w:fill="FCFCFC"/>
        </w:rPr>
        <w:t>, О.А. Беляева — Электрон</w:t>
      </w:r>
      <w:proofErr w:type="gramStart"/>
      <w:r w:rsidRPr="00897EE5">
        <w:rPr>
          <w:sz w:val="24"/>
          <w:szCs w:val="24"/>
          <w:shd w:val="clear" w:color="auto" w:fill="FCFCFC"/>
        </w:rPr>
        <w:t>.</w:t>
      </w:r>
      <w:proofErr w:type="gramEnd"/>
      <w:r w:rsidRPr="00897EE5">
        <w:rPr>
          <w:sz w:val="24"/>
          <w:szCs w:val="24"/>
          <w:shd w:val="clear" w:color="auto" w:fill="FCFCFC"/>
        </w:rPr>
        <w:t xml:space="preserve"> </w:t>
      </w:r>
      <w:proofErr w:type="gramStart"/>
      <w:r w:rsidRPr="00897EE5">
        <w:rPr>
          <w:sz w:val="24"/>
          <w:szCs w:val="24"/>
          <w:shd w:val="clear" w:color="auto" w:fill="FCFCFC"/>
        </w:rPr>
        <w:t>т</w:t>
      </w:r>
      <w:proofErr w:type="gramEnd"/>
      <w:r w:rsidRPr="00897EE5">
        <w:rPr>
          <w:sz w:val="24"/>
          <w:szCs w:val="24"/>
          <w:shd w:val="clear" w:color="auto" w:fill="FCFCFC"/>
        </w:rPr>
        <w:t>ексто</w:t>
      </w:r>
      <w:r w:rsidR="00067A5F" w:rsidRPr="00897EE5">
        <w:rPr>
          <w:sz w:val="24"/>
          <w:szCs w:val="24"/>
          <w:shd w:val="clear" w:color="auto" w:fill="FCFCFC"/>
        </w:rPr>
        <w:t>вые данные.— Минск: Республикан</w:t>
      </w:r>
      <w:r w:rsidRPr="00897EE5">
        <w:rPr>
          <w:sz w:val="24"/>
          <w:szCs w:val="24"/>
          <w:shd w:val="clear" w:color="auto" w:fill="FCFCFC"/>
        </w:rPr>
        <w:t xml:space="preserve">ский институт профессионального образования (РИПО), 2016.— 196 </w:t>
      </w:r>
      <w:proofErr w:type="spellStart"/>
      <w:r w:rsidRPr="00897EE5">
        <w:rPr>
          <w:sz w:val="24"/>
          <w:szCs w:val="24"/>
          <w:shd w:val="clear" w:color="auto" w:fill="FCFCFC"/>
        </w:rPr>
        <w:t>c</w:t>
      </w:r>
      <w:proofErr w:type="spellEnd"/>
      <w:r w:rsidR="001C5821" w:rsidRPr="00897EE5">
        <w:rPr>
          <w:sz w:val="24"/>
          <w:szCs w:val="24"/>
          <w:shd w:val="clear" w:color="auto" w:fill="FCFCFC"/>
        </w:rPr>
        <w:t xml:space="preserve">. — </w:t>
      </w:r>
      <w:r w:rsidR="001C5821" w:rsidRPr="00897EE5">
        <w:rPr>
          <w:sz w:val="24"/>
          <w:szCs w:val="24"/>
          <w:shd w:val="clear" w:color="auto" w:fill="FFFFFF"/>
        </w:rPr>
        <w:t>ISBN</w:t>
      </w:r>
      <w:r w:rsidR="00E804CA" w:rsidRPr="00897EE5">
        <w:rPr>
          <w:sz w:val="24"/>
          <w:szCs w:val="24"/>
          <w:shd w:val="clear" w:color="auto" w:fill="FCFCFC"/>
        </w:rPr>
        <w:t>978-985-503-598-6</w:t>
      </w:r>
      <w:r w:rsidR="001C5821" w:rsidRPr="00897EE5">
        <w:rPr>
          <w:sz w:val="24"/>
          <w:szCs w:val="24"/>
          <w:shd w:val="clear" w:color="auto" w:fill="FCFCFC"/>
        </w:rPr>
        <w:t xml:space="preserve"> – </w:t>
      </w:r>
      <w:r w:rsidR="001C5821" w:rsidRPr="00897EE5">
        <w:rPr>
          <w:sz w:val="24"/>
          <w:szCs w:val="24"/>
        </w:rPr>
        <w:t xml:space="preserve">Текст: электронный //ЭБС </w:t>
      </w:r>
      <w:proofErr w:type="spellStart"/>
      <w:r w:rsidR="001C5821" w:rsidRPr="00897EE5">
        <w:rPr>
          <w:sz w:val="24"/>
          <w:szCs w:val="24"/>
          <w:lang w:val="en-US"/>
        </w:rPr>
        <w:t>IPRBooks</w:t>
      </w:r>
      <w:proofErr w:type="spellEnd"/>
      <w:r w:rsidR="001C5821" w:rsidRPr="00897EE5">
        <w:rPr>
          <w:sz w:val="24"/>
          <w:szCs w:val="24"/>
        </w:rPr>
        <w:t xml:space="preserve"> [сайт]. —  </w:t>
      </w:r>
      <w:r w:rsidR="001C5821" w:rsidRPr="00897EE5">
        <w:rPr>
          <w:sz w:val="24"/>
          <w:szCs w:val="24"/>
          <w:shd w:val="clear" w:color="auto" w:fill="FCFCFC"/>
          <w:lang w:val="en-US"/>
        </w:rPr>
        <w:t>URL</w:t>
      </w:r>
      <w:r w:rsidRPr="00897EE5">
        <w:rPr>
          <w:sz w:val="24"/>
          <w:szCs w:val="24"/>
          <w:shd w:val="clear" w:color="auto" w:fill="FCFCFC"/>
        </w:rPr>
        <w:t xml:space="preserve">: </w:t>
      </w:r>
      <w:hyperlink r:id="rId12" w:history="1">
        <w:r w:rsidR="00F962BA">
          <w:rPr>
            <w:rStyle w:val="a7"/>
            <w:sz w:val="24"/>
            <w:szCs w:val="24"/>
            <w:shd w:val="clear" w:color="auto" w:fill="FCFCFC"/>
          </w:rPr>
          <w:t>http://www.iprbookshop.ru/67655.html</w:t>
        </w:r>
      </w:hyperlink>
    </w:p>
    <w:p w:rsidR="0086020D" w:rsidRPr="00897EE5" w:rsidRDefault="0086020D" w:rsidP="00067A5F">
      <w:pPr>
        <w:tabs>
          <w:tab w:val="left" w:pos="406"/>
          <w:tab w:val="left" w:pos="900"/>
        </w:tabs>
        <w:jc w:val="both"/>
        <w:rPr>
          <w:b/>
          <w:sz w:val="24"/>
          <w:szCs w:val="24"/>
        </w:rPr>
      </w:pPr>
    </w:p>
    <w:p w:rsidR="00244AB7" w:rsidRPr="00244AB7" w:rsidRDefault="00244AB7" w:rsidP="00244AB7">
      <w:pPr>
        <w:tabs>
          <w:tab w:val="left" w:pos="993"/>
        </w:tabs>
        <w:jc w:val="both"/>
        <w:rPr>
          <w:b/>
          <w:sz w:val="24"/>
          <w:szCs w:val="24"/>
        </w:rPr>
      </w:pPr>
      <w:r w:rsidRPr="00244AB7">
        <w:rPr>
          <w:b/>
          <w:sz w:val="24"/>
          <w:szCs w:val="24"/>
        </w:rPr>
        <w:t>Перечень ресурсов сети «Интернет» (в том числе международные реферативные б</w:t>
      </w:r>
      <w:r w:rsidRPr="00244AB7">
        <w:rPr>
          <w:b/>
          <w:sz w:val="24"/>
          <w:szCs w:val="24"/>
        </w:rPr>
        <w:t>а</w:t>
      </w:r>
      <w:r w:rsidRPr="00244AB7">
        <w:rPr>
          <w:b/>
          <w:sz w:val="24"/>
          <w:szCs w:val="24"/>
        </w:rPr>
        <w:t>зы данных научных изданий)</w:t>
      </w:r>
    </w:p>
    <w:p w:rsidR="00244AB7" w:rsidRPr="00244AB7" w:rsidRDefault="00244AB7" w:rsidP="00244AB7">
      <w:pPr>
        <w:widowControl/>
        <w:numPr>
          <w:ilvl w:val="0"/>
          <w:numId w:val="21"/>
        </w:numPr>
        <w:tabs>
          <w:tab w:val="left" w:pos="993"/>
        </w:tabs>
        <w:autoSpaceDE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44AB7">
        <w:rPr>
          <w:rFonts w:eastAsia="Calibri"/>
          <w:sz w:val="24"/>
          <w:szCs w:val="24"/>
          <w:lang w:eastAsia="en-US"/>
        </w:rPr>
        <w:t xml:space="preserve">ЭБС </w:t>
      </w:r>
      <w:proofErr w:type="spellStart"/>
      <w:r w:rsidRPr="00244AB7">
        <w:rPr>
          <w:rFonts w:eastAsia="Calibri"/>
          <w:sz w:val="24"/>
          <w:szCs w:val="24"/>
          <w:lang w:val="en-US" w:eastAsia="en-US"/>
        </w:rPr>
        <w:t>IPRBooks</w:t>
      </w:r>
      <w:proofErr w:type="spellEnd"/>
      <w:r w:rsidRPr="00244AB7">
        <w:rPr>
          <w:rFonts w:eastAsia="Calibri"/>
          <w:sz w:val="24"/>
          <w:szCs w:val="24"/>
          <w:lang w:eastAsia="en-US"/>
        </w:rPr>
        <w:t xml:space="preserve">.  Режим доступа: </w:t>
      </w:r>
      <w:hyperlink r:id="rId13" w:history="1">
        <w:r w:rsidRPr="00244AB7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http://www.iprbookshop.ru</w:t>
        </w:r>
      </w:hyperlink>
    </w:p>
    <w:p w:rsidR="00244AB7" w:rsidRPr="00244AB7" w:rsidRDefault="00244AB7" w:rsidP="00244AB7">
      <w:pPr>
        <w:widowControl/>
        <w:numPr>
          <w:ilvl w:val="0"/>
          <w:numId w:val="21"/>
        </w:numPr>
        <w:tabs>
          <w:tab w:val="left" w:pos="993"/>
        </w:tabs>
        <w:autoSpaceDE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44AB7">
        <w:rPr>
          <w:rFonts w:eastAsia="Calibri"/>
          <w:sz w:val="24"/>
          <w:szCs w:val="24"/>
          <w:lang w:eastAsia="en-US"/>
        </w:rPr>
        <w:t>ЭБС издательства «</w:t>
      </w:r>
      <w:proofErr w:type="spellStart"/>
      <w:r w:rsidRPr="00244AB7">
        <w:rPr>
          <w:rFonts w:eastAsia="Calibri"/>
          <w:sz w:val="24"/>
          <w:szCs w:val="24"/>
          <w:lang w:eastAsia="en-US"/>
        </w:rPr>
        <w:t>Юрайт</w:t>
      </w:r>
      <w:proofErr w:type="spellEnd"/>
      <w:r w:rsidRPr="00244AB7">
        <w:rPr>
          <w:rFonts w:eastAsia="Calibri"/>
          <w:sz w:val="24"/>
          <w:szCs w:val="24"/>
          <w:lang w:eastAsia="en-US"/>
        </w:rPr>
        <w:t xml:space="preserve">». Режим доступа: </w:t>
      </w:r>
      <w:hyperlink r:id="rId14" w:history="1">
        <w:r w:rsidRPr="00244AB7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http://biblio-online.ru</w:t>
        </w:r>
      </w:hyperlink>
    </w:p>
    <w:p w:rsidR="00244AB7" w:rsidRPr="00244AB7" w:rsidRDefault="00244AB7" w:rsidP="00244AB7">
      <w:pPr>
        <w:widowControl/>
        <w:numPr>
          <w:ilvl w:val="0"/>
          <w:numId w:val="21"/>
        </w:numPr>
        <w:tabs>
          <w:tab w:val="left" w:pos="993"/>
        </w:tabs>
        <w:autoSpaceDE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44AB7">
        <w:rPr>
          <w:rFonts w:eastAsia="Calibri"/>
          <w:sz w:val="24"/>
          <w:szCs w:val="24"/>
          <w:lang w:eastAsia="en-US"/>
        </w:rPr>
        <w:t xml:space="preserve">Единое окно доступа к образовательным ресурсам. Режим доступа: </w:t>
      </w:r>
      <w:hyperlink r:id="rId15" w:history="1">
        <w:r w:rsidRPr="00244AB7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http://window.edu.ru/</w:t>
        </w:r>
      </w:hyperlink>
    </w:p>
    <w:p w:rsidR="00244AB7" w:rsidRPr="00244AB7" w:rsidRDefault="00244AB7" w:rsidP="00244AB7">
      <w:pPr>
        <w:widowControl/>
        <w:numPr>
          <w:ilvl w:val="0"/>
          <w:numId w:val="21"/>
        </w:numPr>
        <w:tabs>
          <w:tab w:val="left" w:pos="993"/>
        </w:tabs>
        <w:autoSpaceDE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44AB7">
        <w:rPr>
          <w:rFonts w:eastAsia="Calibri"/>
          <w:sz w:val="24"/>
          <w:szCs w:val="24"/>
          <w:lang w:eastAsia="en-US"/>
        </w:rPr>
        <w:t xml:space="preserve">Научная электронная библиотека </w:t>
      </w:r>
      <w:proofErr w:type="spellStart"/>
      <w:r w:rsidRPr="00244AB7">
        <w:rPr>
          <w:rFonts w:eastAsia="Calibri"/>
          <w:sz w:val="24"/>
          <w:szCs w:val="24"/>
          <w:lang w:eastAsia="en-US"/>
        </w:rPr>
        <w:t>e-library.ru</w:t>
      </w:r>
      <w:proofErr w:type="spellEnd"/>
      <w:r w:rsidRPr="00244AB7">
        <w:rPr>
          <w:rFonts w:eastAsia="Calibri"/>
          <w:sz w:val="24"/>
          <w:szCs w:val="24"/>
          <w:lang w:eastAsia="en-US"/>
        </w:rPr>
        <w:t xml:space="preserve">. Режим доступа: </w:t>
      </w:r>
      <w:hyperlink r:id="rId16" w:history="1">
        <w:r w:rsidRPr="00244AB7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http://elibrary.ru</w:t>
        </w:r>
      </w:hyperlink>
    </w:p>
    <w:p w:rsidR="00244AB7" w:rsidRPr="00244AB7" w:rsidRDefault="00244AB7" w:rsidP="00244AB7">
      <w:pPr>
        <w:widowControl/>
        <w:numPr>
          <w:ilvl w:val="0"/>
          <w:numId w:val="21"/>
        </w:numPr>
        <w:tabs>
          <w:tab w:val="left" w:pos="993"/>
        </w:tabs>
        <w:autoSpaceDE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44AB7">
        <w:rPr>
          <w:rFonts w:eastAsia="Calibri"/>
          <w:sz w:val="24"/>
          <w:szCs w:val="24"/>
          <w:lang w:eastAsia="en-US"/>
        </w:rPr>
        <w:t xml:space="preserve">Ресурсы издательства </w:t>
      </w:r>
      <w:proofErr w:type="spellStart"/>
      <w:r w:rsidRPr="00244AB7">
        <w:rPr>
          <w:rFonts w:eastAsia="Calibri"/>
          <w:sz w:val="24"/>
          <w:szCs w:val="24"/>
          <w:lang w:eastAsia="en-US"/>
        </w:rPr>
        <w:t>Elsevier</w:t>
      </w:r>
      <w:proofErr w:type="spellEnd"/>
      <w:r w:rsidRPr="00244AB7">
        <w:rPr>
          <w:rFonts w:eastAsia="Calibri"/>
          <w:sz w:val="24"/>
          <w:szCs w:val="24"/>
          <w:lang w:eastAsia="en-US"/>
        </w:rPr>
        <w:t xml:space="preserve">. Режим доступа:  </w:t>
      </w:r>
      <w:hyperlink r:id="rId17" w:history="1">
        <w:r w:rsidRPr="00244AB7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http://www.sciencedirect.com</w:t>
        </w:r>
      </w:hyperlink>
    </w:p>
    <w:p w:rsidR="00244AB7" w:rsidRPr="00244AB7" w:rsidRDefault="00244AB7" w:rsidP="00244AB7">
      <w:pPr>
        <w:widowControl/>
        <w:numPr>
          <w:ilvl w:val="0"/>
          <w:numId w:val="21"/>
        </w:numPr>
        <w:tabs>
          <w:tab w:val="left" w:pos="993"/>
        </w:tabs>
        <w:autoSpaceDE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44AB7">
        <w:rPr>
          <w:rFonts w:eastAsia="Calibri"/>
          <w:sz w:val="24"/>
          <w:szCs w:val="24"/>
          <w:lang w:eastAsia="en-US"/>
        </w:rPr>
        <w:t xml:space="preserve">Федеральный портал «Российское образование». Режим доступа:  </w:t>
      </w:r>
      <w:hyperlink r:id="rId18" w:history="1">
        <w:r w:rsidRPr="00244AB7">
          <w:rPr>
            <w:rFonts w:eastAsia="Calibri"/>
            <w:sz w:val="24"/>
            <w:szCs w:val="24"/>
            <w:u w:val="single"/>
            <w:lang w:eastAsia="en-US"/>
          </w:rPr>
          <w:t>www.edu.ru</w:t>
        </w:r>
      </w:hyperlink>
    </w:p>
    <w:p w:rsidR="00244AB7" w:rsidRPr="00244AB7" w:rsidRDefault="00244AB7" w:rsidP="00244AB7">
      <w:pPr>
        <w:widowControl/>
        <w:numPr>
          <w:ilvl w:val="0"/>
          <w:numId w:val="21"/>
        </w:numPr>
        <w:tabs>
          <w:tab w:val="left" w:pos="993"/>
        </w:tabs>
        <w:autoSpaceDE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44AB7">
        <w:rPr>
          <w:rFonts w:eastAsia="Calibri"/>
          <w:sz w:val="24"/>
          <w:szCs w:val="24"/>
          <w:lang w:eastAsia="en-US"/>
        </w:rPr>
        <w:t xml:space="preserve">Журналы Кембриджского университета. Режим доступа: </w:t>
      </w:r>
      <w:hyperlink r:id="rId19" w:history="1">
        <w:r w:rsidRPr="00244AB7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http://journals.cambridge.org</w:t>
        </w:r>
      </w:hyperlink>
    </w:p>
    <w:p w:rsidR="00244AB7" w:rsidRPr="00244AB7" w:rsidRDefault="00244AB7" w:rsidP="00244AB7">
      <w:pPr>
        <w:widowControl/>
        <w:numPr>
          <w:ilvl w:val="0"/>
          <w:numId w:val="21"/>
        </w:numPr>
        <w:tabs>
          <w:tab w:val="left" w:pos="993"/>
        </w:tabs>
        <w:autoSpaceDE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44AB7">
        <w:rPr>
          <w:rFonts w:eastAsia="Calibri"/>
          <w:sz w:val="24"/>
          <w:szCs w:val="24"/>
          <w:lang w:eastAsia="en-US"/>
        </w:rPr>
        <w:t xml:space="preserve">Журналы Оксфордского университета. Режим доступа:  </w:t>
      </w:r>
      <w:hyperlink r:id="rId20" w:history="1">
        <w:r w:rsidRPr="00244AB7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http://www.oxfordjoumals.org</w:t>
        </w:r>
      </w:hyperlink>
    </w:p>
    <w:p w:rsidR="00244AB7" w:rsidRPr="00244AB7" w:rsidRDefault="00244AB7" w:rsidP="00244AB7">
      <w:pPr>
        <w:widowControl/>
        <w:numPr>
          <w:ilvl w:val="0"/>
          <w:numId w:val="21"/>
        </w:numPr>
        <w:tabs>
          <w:tab w:val="left" w:pos="993"/>
        </w:tabs>
        <w:autoSpaceDE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44AB7">
        <w:rPr>
          <w:rFonts w:eastAsia="Calibri"/>
          <w:sz w:val="24"/>
          <w:szCs w:val="24"/>
          <w:lang w:eastAsia="en-US"/>
        </w:rPr>
        <w:t xml:space="preserve">Словари и энциклопедии на Академике. Режим доступа: </w:t>
      </w:r>
      <w:hyperlink r:id="rId21" w:history="1">
        <w:r w:rsidRPr="00244AB7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http://dic.academic.ru/</w:t>
        </w:r>
      </w:hyperlink>
    </w:p>
    <w:p w:rsidR="00244AB7" w:rsidRPr="00244AB7" w:rsidRDefault="00244AB7" w:rsidP="00244AB7">
      <w:pPr>
        <w:widowControl/>
        <w:numPr>
          <w:ilvl w:val="0"/>
          <w:numId w:val="21"/>
        </w:numPr>
        <w:tabs>
          <w:tab w:val="left" w:pos="1134"/>
        </w:tabs>
        <w:autoSpaceDE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44AB7">
        <w:rPr>
          <w:rFonts w:eastAsia="Calibri"/>
          <w:sz w:val="24"/>
          <w:szCs w:val="24"/>
          <w:lang w:eastAsia="en-US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Pr="00244AB7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http://www.benran.ru</w:t>
        </w:r>
      </w:hyperlink>
    </w:p>
    <w:p w:rsidR="00244AB7" w:rsidRPr="00244AB7" w:rsidRDefault="00244AB7" w:rsidP="00244AB7">
      <w:pPr>
        <w:widowControl/>
        <w:numPr>
          <w:ilvl w:val="0"/>
          <w:numId w:val="21"/>
        </w:numPr>
        <w:tabs>
          <w:tab w:val="left" w:pos="1134"/>
        </w:tabs>
        <w:autoSpaceDE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44AB7">
        <w:rPr>
          <w:rFonts w:eastAsia="Calibri"/>
          <w:sz w:val="24"/>
          <w:szCs w:val="24"/>
          <w:lang w:eastAsia="en-US"/>
        </w:rPr>
        <w:t xml:space="preserve">Сайт Госкомстата РФ. Режим доступа: </w:t>
      </w:r>
      <w:hyperlink r:id="rId23" w:history="1">
        <w:r w:rsidRPr="00244AB7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http://www.gks.ru</w:t>
        </w:r>
      </w:hyperlink>
    </w:p>
    <w:p w:rsidR="00244AB7" w:rsidRPr="00244AB7" w:rsidRDefault="00244AB7" w:rsidP="00244AB7">
      <w:pPr>
        <w:widowControl/>
        <w:numPr>
          <w:ilvl w:val="0"/>
          <w:numId w:val="21"/>
        </w:numPr>
        <w:tabs>
          <w:tab w:val="left" w:pos="1134"/>
        </w:tabs>
        <w:autoSpaceDE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44AB7">
        <w:rPr>
          <w:rFonts w:eastAsia="Calibri"/>
          <w:sz w:val="24"/>
          <w:szCs w:val="24"/>
          <w:lang w:eastAsia="en-US"/>
        </w:rPr>
        <w:t xml:space="preserve">Сайт Российской государственной библиотеки. Режим доступа: </w:t>
      </w:r>
      <w:hyperlink r:id="rId24" w:history="1">
        <w:r w:rsidRPr="00244AB7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http://diss.rsl.ru</w:t>
        </w:r>
      </w:hyperlink>
    </w:p>
    <w:p w:rsidR="00244AB7" w:rsidRPr="00244AB7" w:rsidRDefault="00244AB7" w:rsidP="00244AB7">
      <w:pPr>
        <w:widowControl/>
        <w:numPr>
          <w:ilvl w:val="0"/>
          <w:numId w:val="21"/>
        </w:numPr>
        <w:tabs>
          <w:tab w:val="left" w:pos="1134"/>
        </w:tabs>
        <w:autoSpaceDE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44AB7">
        <w:rPr>
          <w:rFonts w:eastAsia="Calibri"/>
          <w:sz w:val="24"/>
          <w:szCs w:val="24"/>
          <w:lang w:eastAsia="en-US"/>
        </w:rPr>
        <w:t xml:space="preserve">Базы данных по законодательству Российской Федерации. Режим доступа:  </w:t>
      </w:r>
      <w:hyperlink r:id="rId25" w:history="1">
        <w:r w:rsidRPr="00244AB7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http://ru.spinform.ru</w:t>
        </w:r>
      </w:hyperlink>
    </w:p>
    <w:p w:rsidR="00244AB7" w:rsidRPr="00244AB7" w:rsidRDefault="00244AB7" w:rsidP="00244AB7">
      <w:pPr>
        <w:ind w:firstLine="709"/>
        <w:jc w:val="both"/>
        <w:rPr>
          <w:rFonts w:eastAsia="Calibri"/>
          <w:sz w:val="24"/>
          <w:szCs w:val="24"/>
        </w:rPr>
      </w:pPr>
      <w:r w:rsidRPr="00244AB7">
        <w:rPr>
          <w:sz w:val="24"/>
          <w:szCs w:val="24"/>
        </w:rPr>
        <w:t xml:space="preserve">Каждый обучающийся Омской гуманитарной академии в течение всего периода </w:t>
      </w:r>
      <w:r w:rsidRPr="00244AB7">
        <w:rPr>
          <w:sz w:val="24"/>
          <w:szCs w:val="24"/>
        </w:rPr>
        <w:lastRenderedPageBreak/>
        <w:t xml:space="preserve">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244AB7">
        <w:rPr>
          <w:sz w:val="24"/>
          <w:szCs w:val="24"/>
        </w:rPr>
        <w:t>электроннойинформационно-образовательной</w:t>
      </w:r>
      <w:proofErr w:type="spellEnd"/>
      <w:r w:rsidRPr="00244AB7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244AB7">
        <w:rPr>
          <w:sz w:val="24"/>
          <w:szCs w:val="24"/>
        </w:rPr>
        <w:t>б</w:t>
      </w:r>
      <w:r w:rsidRPr="00244AB7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244AB7">
        <w:rPr>
          <w:sz w:val="24"/>
          <w:szCs w:val="24"/>
        </w:rPr>
        <w:t>ж</w:t>
      </w:r>
      <w:r w:rsidRPr="00244AB7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244AB7">
        <w:rPr>
          <w:sz w:val="24"/>
          <w:szCs w:val="24"/>
        </w:rPr>
        <w:t>имеетсядоступ</w:t>
      </w:r>
      <w:proofErr w:type="spellEnd"/>
      <w:r w:rsidRPr="00244AB7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244AB7">
        <w:rPr>
          <w:sz w:val="24"/>
          <w:szCs w:val="24"/>
        </w:rPr>
        <w:t>а</w:t>
      </w:r>
      <w:r w:rsidRPr="00244AB7">
        <w:rPr>
          <w:sz w:val="24"/>
          <w:szCs w:val="24"/>
        </w:rPr>
        <w:t xml:space="preserve">ции как на </w:t>
      </w:r>
      <w:proofErr w:type="spellStart"/>
      <w:r w:rsidRPr="00244AB7">
        <w:rPr>
          <w:sz w:val="24"/>
          <w:szCs w:val="24"/>
        </w:rPr>
        <w:t>территорииорганизации</w:t>
      </w:r>
      <w:proofErr w:type="spellEnd"/>
      <w:r w:rsidRPr="00244AB7">
        <w:rPr>
          <w:sz w:val="24"/>
          <w:szCs w:val="24"/>
        </w:rPr>
        <w:t xml:space="preserve">, так и </w:t>
      </w:r>
      <w:proofErr w:type="gramStart"/>
      <w:r w:rsidRPr="00244AB7">
        <w:rPr>
          <w:sz w:val="24"/>
          <w:szCs w:val="24"/>
        </w:rPr>
        <w:t>вне</w:t>
      </w:r>
      <w:proofErr w:type="gramEnd"/>
      <w:r w:rsidRPr="00244AB7">
        <w:rPr>
          <w:sz w:val="24"/>
          <w:szCs w:val="24"/>
        </w:rPr>
        <w:t xml:space="preserve"> </w:t>
      </w:r>
      <w:proofErr w:type="gramStart"/>
      <w:r w:rsidRPr="00244AB7">
        <w:rPr>
          <w:sz w:val="24"/>
          <w:szCs w:val="24"/>
        </w:rPr>
        <w:t>ее</w:t>
      </w:r>
      <w:proofErr w:type="gramEnd"/>
      <w:r w:rsidRPr="00244AB7">
        <w:rPr>
          <w:sz w:val="24"/>
          <w:szCs w:val="24"/>
        </w:rPr>
        <w:t>.</w:t>
      </w:r>
    </w:p>
    <w:p w:rsidR="00244AB7" w:rsidRPr="00244AB7" w:rsidRDefault="00244AB7" w:rsidP="00244AB7">
      <w:pPr>
        <w:ind w:firstLine="709"/>
        <w:jc w:val="both"/>
        <w:rPr>
          <w:rFonts w:eastAsia="Calibri"/>
          <w:sz w:val="24"/>
          <w:szCs w:val="24"/>
        </w:rPr>
      </w:pPr>
      <w:r w:rsidRPr="00244AB7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244AB7">
        <w:rPr>
          <w:sz w:val="24"/>
          <w:szCs w:val="24"/>
        </w:rPr>
        <w:t>обеспечив</w:t>
      </w:r>
      <w:r w:rsidRPr="00244AB7">
        <w:rPr>
          <w:sz w:val="24"/>
          <w:szCs w:val="24"/>
        </w:rPr>
        <w:t>а</w:t>
      </w:r>
      <w:r w:rsidRPr="00244AB7">
        <w:rPr>
          <w:sz w:val="24"/>
          <w:szCs w:val="24"/>
        </w:rPr>
        <w:t>ет</w:t>
      </w:r>
      <w:proofErr w:type="gramStart"/>
      <w:r w:rsidRPr="00244AB7">
        <w:rPr>
          <w:sz w:val="24"/>
          <w:szCs w:val="24"/>
        </w:rPr>
        <w:t>:д</w:t>
      </w:r>
      <w:proofErr w:type="gramEnd"/>
      <w:r w:rsidRPr="00244AB7">
        <w:rPr>
          <w:sz w:val="24"/>
          <w:szCs w:val="24"/>
        </w:rPr>
        <w:t>оступ</w:t>
      </w:r>
      <w:proofErr w:type="spellEnd"/>
      <w:r w:rsidRPr="00244AB7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244AB7">
        <w:rPr>
          <w:sz w:val="24"/>
          <w:szCs w:val="24"/>
        </w:rPr>
        <w:t>кизд</w:t>
      </w:r>
      <w:r w:rsidRPr="00244AB7">
        <w:rPr>
          <w:sz w:val="24"/>
          <w:szCs w:val="24"/>
        </w:rPr>
        <w:t>а</w:t>
      </w:r>
      <w:r w:rsidRPr="00244AB7">
        <w:rPr>
          <w:sz w:val="24"/>
          <w:szCs w:val="24"/>
        </w:rPr>
        <w:t>ниям</w:t>
      </w:r>
      <w:proofErr w:type="spellEnd"/>
      <w:r w:rsidRPr="00244AB7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244AB7">
        <w:rPr>
          <w:sz w:val="24"/>
          <w:szCs w:val="24"/>
        </w:rPr>
        <w:t>ресу</w:t>
      </w:r>
      <w:r w:rsidRPr="00244AB7">
        <w:rPr>
          <w:sz w:val="24"/>
          <w:szCs w:val="24"/>
        </w:rPr>
        <w:t>р</w:t>
      </w:r>
      <w:r w:rsidRPr="00244AB7">
        <w:rPr>
          <w:sz w:val="24"/>
          <w:szCs w:val="24"/>
        </w:rPr>
        <w:t>сам,указанным</w:t>
      </w:r>
      <w:proofErr w:type="spellEnd"/>
      <w:r w:rsidRPr="00244AB7">
        <w:rPr>
          <w:sz w:val="24"/>
          <w:szCs w:val="24"/>
        </w:rPr>
        <w:t xml:space="preserve"> в рабочих </w:t>
      </w:r>
      <w:proofErr w:type="spellStart"/>
      <w:r w:rsidRPr="00244AB7">
        <w:rPr>
          <w:sz w:val="24"/>
          <w:szCs w:val="24"/>
        </w:rPr>
        <w:t>программах;фиксацию</w:t>
      </w:r>
      <w:proofErr w:type="spellEnd"/>
      <w:r w:rsidRPr="00244AB7">
        <w:rPr>
          <w:sz w:val="24"/>
          <w:szCs w:val="24"/>
        </w:rPr>
        <w:t xml:space="preserve"> хода образовательного процесса, резул</w:t>
      </w:r>
      <w:r w:rsidRPr="00244AB7">
        <w:rPr>
          <w:sz w:val="24"/>
          <w:szCs w:val="24"/>
        </w:rPr>
        <w:t>ь</w:t>
      </w:r>
      <w:r w:rsidRPr="00244AB7">
        <w:rPr>
          <w:sz w:val="24"/>
          <w:szCs w:val="24"/>
        </w:rPr>
        <w:t xml:space="preserve">татов промежуточной </w:t>
      </w:r>
      <w:proofErr w:type="spellStart"/>
      <w:r w:rsidRPr="00244AB7">
        <w:rPr>
          <w:sz w:val="24"/>
          <w:szCs w:val="24"/>
        </w:rPr>
        <w:t>аттестациии</w:t>
      </w:r>
      <w:proofErr w:type="spellEnd"/>
      <w:r w:rsidRPr="00244AB7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244AB7">
        <w:rPr>
          <w:sz w:val="24"/>
          <w:szCs w:val="24"/>
        </w:rPr>
        <w:t>пр</w:t>
      </w:r>
      <w:r w:rsidRPr="00244AB7">
        <w:rPr>
          <w:sz w:val="24"/>
          <w:szCs w:val="24"/>
        </w:rPr>
        <w:t>о</w:t>
      </w:r>
      <w:r w:rsidRPr="00244AB7">
        <w:rPr>
          <w:sz w:val="24"/>
          <w:szCs w:val="24"/>
        </w:rPr>
        <w:t>граммы;проведение</w:t>
      </w:r>
      <w:proofErr w:type="spellEnd"/>
      <w:r w:rsidRPr="00244AB7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244AB7">
        <w:rPr>
          <w:sz w:val="24"/>
          <w:szCs w:val="24"/>
        </w:rPr>
        <w:t>реализ</w:t>
      </w:r>
      <w:r w:rsidRPr="00244AB7">
        <w:rPr>
          <w:sz w:val="24"/>
          <w:szCs w:val="24"/>
        </w:rPr>
        <w:t>а</w:t>
      </w:r>
      <w:r w:rsidRPr="00244AB7">
        <w:rPr>
          <w:sz w:val="24"/>
          <w:szCs w:val="24"/>
        </w:rPr>
        <w:t>циякоторых</w:t>
      </w:r>
      <w:proofErr w:type="spellEnd"/>
      <w:r w:rsidRPr="00244AB7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244AB7">
        <w:rPr>
          <w:sz w:val="24"/>
          <w:szCs w:val="24"/>
        </w:rPr>
        <w:t>дистанционныхобр</w:t>
      </w:r>
      <w:r w:rsidRPr="00244AB7">
        <w:rPr>
          <w:sz w:val="24"/>
          <w:szCs w:val="24"/>
        </w:rPr>
        <w:t>а</w:t>
      </w:r>
      <w:r w:rsidRPr="00244AB7">
        <w:rPr>
          <w:sz w:val="24"/>
          <w:szCs w:val="24"/>
        </w:rPr>
        <w:t>зовательных</w:t>
      </w:r>
      <w:proofErr w:type="spellEnd"/>
      <w:r w:rsidRPr="00244AB7">
        <w:rPr>
          <w:sz w:val="24"/>
          <w:szCs w:val="24"/>
        </w:rPr>
        <w:t xml:space="preserve"> </w:t>
      </w:r>
      <w:proofErr w:type="spellStart"/>
      <w:r w:rsidRPr="00244AB7">
        <w:rPr>
          <w:sz w:val="24"/>
          <w:szCs w:val="24"/>
        </w:rPr>
        <w:t>технологий;формирование</w:t>
      </w:r>
      <w:proofErr w:type="spellEnd"/>
      <w:r w:rsidRPr="00244AB7">
        <w:rPr>
          <w:sz w:val="24"/>
          <w:szCs w:val="24"/>
        </w:rPr>
        <w:t xml:space="preserve"> электронного </w:t>
      </w:r>
      <w:proofErr w:type="spellStart"/>
      <w:r w:rsidRPr="00244AB7">
        <w:rPr>
          <w:sz w:val="24"/>
          <w:szCs w:val="24"/>
        </w:rPr>
        <w:t>портфолио</w:t>
      </w:r>
      <w:proofErr w:type="spellEnd"/>
      <w:r w:rsidRPr="00244AB7">
        <w:rPr>
          <w:sz w:val="24"/>
          <w:szCs w:val="24"/>
        </w:rPr>
        <w:t xml:space="preserve"> обучающегося, в том числе </w:t>
      </w:r>
      <w:proofErr w:type="spellStart"/>
      <w:r w:rsidRPr="00244AB7">
        <w:rPr>
          <w:sz w:val="24"/>
          <w:szCs w:val="24"/>
        </w:rPr>
        <w:t>сохранениеработ</w:t>
      </w:r>
      <w:proofErr w:type="spellEnd"/>
      <w:r w:rsidRPr="00244AB7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244AB7">
        <w:rPr>
          <w:sz w:val="24"/>
          <w:szCs w:val="24"/>
        </w:rPr>
        <w:t>ю</w:t>
      </w:r>
      <w:r w:rsidRPr="00244AB7">
        <w:rPr>
          <w:sz w:val="24"/>
          <w:szCs w:val="24"/>
        </w:rPr>
        <w:t xml:space="preserve">бых </w:t>
      </w:r>
      <w:proofErr w:type="spellStart"/>
      <w:r w:rsidRPr="00244AB7">
        <w:rPr>
          <w:sz w:val="24"/>
          <w:szCs w:val="24"/>
        </w:rPr>
        <w:t>участниковобразовательного</w:t>
      </w:r>
      <w:proofErr w:type="spellEnd"/>
      <w:r w:rsidRPr="00244AB7">
        <w:rPr>
          <w:sz w:val="24"/>
          <w:szCs w:val="24"/>
        </w:rPr>
        <w:t xml:space="preserve"> </w:t>
      </w:r>
      <w:proofErr w:type="spellStart"/>
      <w:r w:rsidRPr="00244AB7">
        <w:rPr>
          <w:sz w:val="24"/>
          <w:szCs w:val="24"/>
        </w:rPr>
        <w:t>процесса</w:t>
      </w:r>
      <w:proofErr w:type="gramStart"/>
      <w:r w:rsidRPr="00244AB7">
        <w:rPr>
          <w:sz w:val="24"/>
          <w:szCs w:val="24"/>
        </w:rPr>
        <w:t>;в</w:t>
      </w:r>
      <w:proofErr w:type="gramEnd"/>
      <w:r w:rsidRPr="00244AB7">
        <w:rPr>
          <w:sz w:val="24"/>
          <w:szCs w:val="24"/>
        </w:rPr>
        <w:t>заимодействие</w:t>
      </w:r>
      <w:proofErr w:type="spellEnd"/>
      <w:r w:rsidRPr="00244AB7">
        <w:rPr>
          <w:sz w:val="24"/>
          <w:szCs w:val="24"/>
        </w:rPr>
        <w:t xml:space="preserve"> между участниками образов</w:t>
      </w:r>
      <w:r w:rsidRPr="00244AB7">
        <w:rPr>
          <w:sz w:val="24"/>
          <w:szCs w:val="24"/>
        </w:rPr>
        <w:t>а</w:t>
      </w:r>
      <w:r w:rsidRPr="00244AB7">
        <w:rPr>
          <w:sz w:val="24"/>
          <w:szCs w:val="24"/>
        </w:rPr>
        <w:t xml:space="preserve">тельного процесса, в том </w:t>
      </w:r>
      <w:proofErr w:type="spellStart"/>
      <w:r w:rsidRPr="00244AB7">
        <w:rPr>
          <w:sz w:val="24"/>
          <w:szCs w:val="24"/>
        </w:rPr>
        <w:t>числесинхронное</w:t>
      </w:r>
      <w:proofErr w:type="spellEnd"/>
      <w:r w:rsidRPr="00244AB7">
        <w:rPr>
          <w:sz w:val="24"/>
          <w:szCs w:val="24"/>
        </w:rPr>
        <w:t xml:space="preserve"> и (или) асинхронное взаимодействие посредс</w:t>
      </w:r>
      <w:r w:rsidRPr="00244AB7">
        <w:rPr>
          <w:sz w:val="24"/>
          <w:szCs w:val="24"/>
        </w:rPr>
        <w:t>т</w:t>
      </w:r>
      <w:r w:rsidRPr="00244AB7">
        <w:rPr>
          <w:sz w:val="24"/>
          <w:szCs w:val="24"/>
        </w:rPr>
        <w:t>вом сети «Интернет».</w:t>
      </w:r>
    </w:p>
    <w:p w:rsidR="00244AB7" w:rsidRPr="00244AB7" w:rsidRDefault="00244AB7" w:rsidP="00244AB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44AB7">
        <w:rPr>
          <w:b/>
          <w:sz w:val="24"/>
          <w:szCs w:val="24"/>
        </w:rPr>
        <w:t>8.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Pr="00244AB7">
        <w:rPr>
          <w:b/>
          <w:sz w:val="24"/>
          <w:szCs w:val="24"/>
        </w:rPr>
        <w:t>а</w:t>
      </w:r>
      <w:r w:rsidRPr="00244AB7">
        <w:rPr>
          <w:b/>
          <w:sz w:val="24"/>
          <w:szCs w:val="24"/>
        </w:rPr>
        <w:t>вочных систем</w:t>
      </w:r>
    </w:p>
    <w:p w:rsidR="00244AB7" w:rsidRPr="00244AB7" w:rsidRDefault="00244AB7" w:rsidP="00244AB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44AB7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244AB7">
        <w:rPr>
          <w:sz w:val="24"/>
          <w:szCs w:val="24"/>
        </w:rPr>
        <w:t>м</w:t>
      </w:r>
      <w:r w:rsidRPr="00244AB7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244AB7">
        <w:rPr>
          <w:sz w:val="24"/>
          <w:szCs w:val="24"/>
        </w:rPr>
        <w:t>Microsoft</w:t>
      </w:r>
      <w:proofErr w:type="spellEnd"/>
      <w:r w:rsidRPr="00244AB7">
        <w:rPr>
          <w:sz w:val="24"/>
          <w:szCs w:val="24"/>
        </w:rPr>
        <w:t xml:space="preserve"> </w:t>
      </w:r>
      <w:proofErr w:type="spellStart"/>
      <w:r w:rsidRPr="00244AB7">
        <w:rPr>
          <w:sz w:val="24"/>
          <w:szCs w:val="24"/>
        </w:rPr>
        <w:t>Power</w:t>
      </w:r>
      <w:proofErr w:type="spellEnd"/>
      <w:r w:rsidRPr="00244AB7">
        <w:rPr>
          <w:sz w:val="24"/>
          <w:szCs w:val="24"/>
        </w:rPr>
        <w:t xml:space="preserve"> </w:t>
      </w:r>
      <w:proofErr w:type="spellStart"/>
      <w:r w:rsidRPr="00244AB7">
        <w:rPr>
          <w:sz w:val="24"/>
          <w:szCs w:val="24"/>
        </w:rPr>
        <w:t>Point</w:t>
      </w:r>
      <w:proofErr w:type="spellEnd"/>
      <w:r w:rsidRPr="00244AB7">
        <w:rPr>
          <w:sz w:val="24"/>
          <w:szCs w:val="24"/>
        </w:rPr>
        <w:t>, видеоматериалов, слайдов.</w:t>
      </w:r>
    </w:p>
    <w:p w:rsidR="00244AB7" w:rsidRPr="00244AB7" w:rsidRDefault="00244AB7" w:rsidP="00244AB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44AB7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244AB7">
        <w:rPr>
          <w:sz w:val="24"/>
          <w:szCs w:val="24"/>
        </w:rPr>
        <w:t>д</w:t>
      </w:r>
      <w:r w:rsidRPr="00244AB7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244AB7">
        <w:rPr>
          <w:sz w:val="24"/>
          <w:szCs w:val="24"/>
        </w:rPr>
        <w:t>о</w:t>
      </w:r>
      <w:r w:rsidRPr="00244AB7">
        <w:rPr>
          <w:sz w:val="24"/>
          <w:szCs w:val="24"/>
        </w:rPr>
        <w:t>ты.</w:t>
      </w:r>
    </w:p>
    <w:p w:rsidR="00244AB7" w:rsidRPr="00244AB7" w:rsidRDefault="00244AB7" w:rsidP="00244AB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44AB7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244AB7">
        <w:rPr>
          <w:sz w:val="24"/>
          <w:szCs w:val="24"/>
        </w:rPr>
        <w:t>Moodle</w:t>
      </w:r>
      <w:proofErr w:type="spellEnd"/>
      <w:r w:rsidRPr="00244AB7">
        <w:rPr>
          <w:sz w:val="24"/>
          <w:szCs w:val="24"/>
        </w:rPr>
        <w:t>, обеспечивает:</w:t>
      </w:r>
    </w:p>
    <w:p w:rsidR="00244AB7" w:rsidRPr="00244AB7" w:rsidRDefault="00244AB7" w:rsidP="00244AB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44AB7">
        <w:rPr>
          <w:sz w:val="24"/>
          <w:szCs w:val="24"/>
        </w:rPr>
        <w:t>•</w:t>
      </w:r>
      <w:r w:rsidRPr="00244AB7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244AB7">
        <w:rPr>
          <w:sz w:val="24"/>
          <w:szCs w:val="24"/>
        </w:rPr>
        <w:t>к</w:t>
      </w:r>
      <w:r w:rsidRPr="00244AB7">
        <w:rPr>
          <w:sz w:val="24"/>
          <w:szCs w:val="24"/>
        </w:rPr>
        <w:t xml:space="preserve">тик, к изданиям электронных библиотечных систем (ЭБС </w:t>
      </w:r>
      <w:proofErr w:type="spellStart"/>
      <w:r w:rsidRPr="00244AB7">
        <w:rPr>
          <w:sz w:val="24"/>
          <w:szCs w:val="24"/>
        </w:rPr>
        <w:t>IPRBooks</w:t>
      </w:r>
      <w:proofErr w:type="spellEnd"/>
      <w:r w:rsidRPr="00244AB7">
        <w:rPr>
          <w:sz w:val="24"/>
          <w:szCs w:val="24"/>
        </w:rPr>
        <w:t xml:space="preserve">, ЭБС </w:t>
      </w:r>
      <w:proofErr w:type="spellStart"/>
      <w:r w:rsidRPr="00244AB7">
        <w:rPr>
          <w:sz w:val="24"/>
          <w:szCs w:val="24"/>
        </w:rPr>
        <w:t>Юрайт</w:t>
      </w:r>
      <w:proofErr w:type="spellEnd"/>
      <w:proofErr w:type="gramStart"/>
      <w:r w:rsidRPr="00244AB7">
        <w:rPr>
          <w:sz w:val="24"/>
          <w:szCs w:val="24"/>
        </w:rPr>
        <w:t xml:space="preserve"> )</w:t>
      </w:r>
      <w:proofErr w:type="gramEnd"/>
      <w:r w:rsidRPr="00244AB7">
        <w:rPr>
          <w:sz w:val="24"/>
          <w:szCs w:val="24"/>
        </w:rPr>
        <w:t xml:space="preserve"> и эле</w:t>
      </w:r>
      <w:r w:rsidRPr="00244AB7">
        <w:rPr>
          <w:sz w:val="24"/>
          <w:szCs w:val="24"/>
        </w:rPr>
        <w:t>к</w:t>
      </w:r>
      <w:r w:rsidRPr="00244AB7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244AB7" w:rsidRPr="00244AB7" w:rsidRDefault="00244AB7" w:rsidP="00244AB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44AB7">
        <w:rPr>
          <w:sz w:val="24"/>
          <w:szCs w:val="24"/>
        </w:rPr>
        <w:t>•</w:t>
      </w:r>
      <w:r w:rsidRPr="00244AB7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244AB7">
        <w:rPr>
          <w:sz w:val="24"/>
          <w:szCs w:val="24"/>
        </w:rPr>
        <w:t>т</w:t>
      </w:r>
      <w:r w:rsidRPr="00244AB7">
        <w:rPr>
          <w:sz w:val="24"/>
          <w:szCs w:val="24"/>
        </w:rPr>
        <w:t>тестации и результатов освоения программы аспирантуры;</w:t>
      </w:r>
    </w:p>
    <w:p w:rsidR="00244AB7" w:rsidRPr="00244AB7" w:rsidRDefault="00244AB7" w:rsidP="00244AB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44AB7">
        <w:rPr>
          <w:sz w:val="24"/>
          <w:szCs w:val="24"/>
        </w:rPr>
        <w:t>•</w:t>
      </w:r>
      <w:r w:rsidRPr="00244AB7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244AB7">
        <w:rPr>
          <w:sz w:val="24"/>
          <w:szCs w:val="24"/>
        </w:rPr>
        <w:t>н</w:t>
      </w:r>
      <w:r w:rsidRPr="00244AB7">
        <w:rPr>
          <w:sz w:val="24"/>
          <w:szCs w:val="24"/>
        </w:rPr>
        <w:t>ных образовательных технологий;</w:t>
      </w:r>
    </w:p>
    <w:p w:rsidR="00244AB7" w:rsidRPr="00244AB7" w:rsidRDefault="00244AB7" w:rsidP="00244AB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44AB7">
        <w:rPr>
          <w:sz w:val="24"/>
          <w:szCs w:val="24"/>
        </w:rPr>
        <w:t>•</w:t>
      </w:r>
      <w:r w:rsidRPr="00244AB7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244AB7">
        <w:rPr>
          <w:sz w:val="24"/>
          <w:szCs w:val="24"/>
        </w:rPr>
        <w:t>портфолио</w:t>
      </w:r>
      <w:proofErr w:type="spellEnd"/>
      <w:r w:rsidRPr="00244AB7">
        <w:rPr>
          <w:sz w:val="24"/>
          <w:szCs w:val="24"/>
        </w:rPr>
        <w:t xml:space="preserve"> обучающегося, в том числе сохр</w:t>
      </w:r>
      <w:r w:rsidRPr="00244AB7">
        <w:rPr>
          <w:sz w:val="24"/>
          <w:szCs w:val="24"/>
        </w:rPr>
        <w:t>а</w:t>
      </w:r>
      <w:r w:rsidRPr="00244AB7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244AB7">
        <w:rPr>
          <w:sz w:val="24"/>
          <w:szCs w:val="24"/>
        </w:rPr>
        <w:t>и</w:t>
      </w:r>
      <w:r w:rsidRPr="00244AB7">
        <w:rPr>
          <w:sz w:val="24"/>
          <w:szCs w:val="24"/>
        </w:rPr>
        <w:t>ков образовательного процесса;</w:t>
      </w:r>
    </w:p>
    <w:p w:rsidR="00244AB7" w:rsidRPr="00244AB7" w:rsidRDefault="00244AB7" w:rsidP="00244AB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44AB7">
        <w:rPr>
          <w:sz w:val="24"/>
          <w:szCs w:val="24"/>
        </w:rPr>
        <w:t>•</w:t>
      </w:r>
      <w:r w:rsidRPr="00244AB7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244AB7" w:rsidRPr="00244AB7" w:rsidRDefault="00244AB7" w:rsidP="00244AB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44AB7">
        <w:rPr>
          <w:sz w:val="24"/>
          <w:szCs w:val="24"/>
        </w:rPr>
        <w:t>При осуществлении образовательного процесса по практике используются сл</w:t>
      </w:r>
      <w:r w:rsidRPr="00244AB7">
        <w:rPr>
          <w:sz w:val="24"/>
          <w:szCs w:val="24"/>
        </w:rPr>
        <w:t>е</w:t>
      </w:r>
      <w:r w:rsidRPr="00244AB7">
        <w:rPr>
          <w:sz w:val="24"/>
          <w:szCs w:val="24"/>
        </w:rPr>
        <w:t>дующие информационные технологии:</w:t>
      </w:r>
    </w:p>
    <w:p w:rsidR="00244AB7" w:rsidRPr="00244AB7" w:rsidRDefault="00244AB7" w:rsidP="00244AB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44AB7">
        <w:rPr>
          <w:sz w:val="24"/>
          <w:szCs w:val="24"/>
        </w:rPr>
        <w:t>•</w:t>
      </w:r>
      <w:r w:rsidRPr="00244AB7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244AB7" w:rsidRPr="00244AB7" w:rsidRDefault="00244AB7" w:rsidP="00244AB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44AB7">
        <w:rPr>
          <w:sz w:val="24"/>
          <w:szCs w:val="24"/>
        </w:rPr>
        <w:t>•</w:t>
      </w:r>
      <w:r w:rsidRPr="00244AB7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244AB7" w:rsidRPr="00244AB7" w:rsidRDefault="00244AB7" w:rsidP="00244AB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44AB7">
        <w:rPr>
          <w:sz w:val="24"/>
          <w:szCs w:val="24"/>
        </w:rPr>
        <w:t>•</w:t>
      </w:r>
      <w:r w:rsidRPr="00244AB7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244AB7" w:rsidRPr="00244AB7" w:rsidRDefault="00244AB7" w:rsidP="00244AB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44AB7">
        <w:rPr>
          <w:sz w:val="24"/>
          <w:szCs w:val="24"/>
        </w:rPr>
        <w:t>•</w:t>
      </w:r>
      <w:r w:rsidRPr="00244AB7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244AB7" w:rsidRPr="00244AB7" w:rsidRDefault="00244AB7" w:rsidP="00244AB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44AB7">
        <w:rPr>
          <w:sz w:val="24"/>
          <w:szCs w:val="24"/>
        </w:rPr>
        <w:lastRenderedPageBreak/>
        <w:t>•</w:t>
      </w:r>
      <w:r w:rsidRPr="00244AB7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244AB7" w:rsidRPr="00244AB7" w:rsidRDefault="00244AB7" w:rsidP="00244AB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44AB7">
        <w:rPr>
          <w:sz w:val="24"/>
          <w:szCs w:val="24"/>
        </w:rPr>
        <w:t>•</w:t>
      </w:r>
      <w:r w:rsidRPr="00244AB7">
        <w:rPr>
          <w:sz w:val="24"/>
          <w:szCs w:val="24"/>
        </w:rPr>
        <w:tab/>
        <w:t>компьютерное тестирование;</w:t>
      </w:r>
    </w:p>
    <w:p w:rsidR="00244AB7" w:rsidRPr="00244AB7" w:rsidRDefault="00244AB7" w:rsidP="00244AB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44AB7">
        <w:rPr>
          <w:sz w:val="24"/>
          <w:szCs w:val="24"/>
        </w:rPr>
        <w:t>•</w:t>
      </w:r>
      <w:r w:rsidRPr="00244AB7">
        <w:rPr>
          <w:sz w:val="24"/>
          <w:szCs w:val="24"/>
        </w:rPr>
        <w:tab/>
        <w:t xml:space="preserve">демонстрация </w:t>
      </w:r>
      <w:proofErr w:type="spellStart"/>
      <w:r w:rsidRPr="00244AB7">
        <w:rPr>
          <w:sz w:val="24"/>
          <w:szCs w:val="24"/>
        </w:rPr>
        <w:t>мультимедийных</w:t>
      </w:r>
      <w:proofErr w:type="spellEnd"/>
      <w:r w:rsidRPr="00244AB7">
        <w:rPr>
          <w:sz w:val="24"/>
          <w:szCs w:val="24"/>
        </w:rPr>
        <w:t xml:space="preserve"> материалов.</w:t>
      </w:r>
    </w:p>
    <w:p w:rsidR="00244AB7" w:rsidRPr="00244AB7" w:rsidRDefault="00244AB7" w:rsidP="00244AB7">
      <w:pPr>
        <w:tabs>
          <w:tab w:val="left" w:pos="900"/>
        </w:tabs>
        <w:jc w:val="both"/>
        <w:rPr>
          <w:sz w:val="24"/>
          <w:szCs w:val="24"/>
        </w:rPr>
      </w:pPr>
    </w:p>
    <w:p w:rsidR="00244AB7" w:rsidRPr="00437C78" w:rsidRDefault="00244AB7" w:rsidP="00244AB7">
      <w:pPr>
        <w:tabs>
          <w:tab w:val="left" w:pos="993"/>
        </w:tabs>
        <w:ind w:firstLine="709"/>
        <w:jc w:val="both"/>
        <w:rPr>
          <w:sz w:val="24"/>
          <w:szCs w:val="24"/>
          <w:lang w:val="en-US"/>
        </w:rPr>
      </w:pPr>
      <w:r w:rsidRPr="00244AB7">
        <w:rPr>
          <w:sz w:val="24"/>
          <w:szCs w:val="24"/>
        </w:rPr>
        <w:t>ПЕРЕЧЕНЬ</w:t>
      </w:r>
      <w:r w:rsidRPr="00437C78">
        <w:rPr>
          <w:sz w:val="24"/>
          <w:szCs w:val="24"/>
          <w:lang w:val="en-US"/>
        </w:rPr>
        <w:t xml:space="preserve"> </w:t>
      </w:r>
      <w:r w:rsidRPr="00244AB7">
        <w:rPr>
          <w:sz w:val="24"/>
          <w:szCs w:val="24"/>
        </w:rPr>
        <w:t>ПРОГРАММНОГО</w:t>
      </w:r>
      <w:r w:rsidRPr="00437C78">
        <w:rPr>
          <w:sz w:val="24"/>
          <w:szCs w:val="24"/>
          <w:lang w:val="en-US"/>
        </w:rPr>
        <w:t xml:space="preserve"> </w:t>
      </w:r>
      <w:r w:rsidRPr="00244AB7">
        <w:rPr>
          <w:sz w:val="24"/>
          <w:szCs w:val="24"/>
        </w:rPr>
        <w:t>ОБЕСПЕЧЕНИЯ</w:t>
      </w:r>
    </w:p>
    <w:p w:rsidR="00244AB7" w:rsidRPr="00437C78" w:rsidRDefault="00244AB7" w:rsidP="00244AB7">
      <w:pPr>
        <w:widowControl/>
        <w:autoSpaceDE/>
        <w:adjustRightInd/>
        <w:ind w:left="709"/>
        <w:jc w:val="both"/>
        <w:rPr>
          <w:sz w:val="24"/>
          <w:szCs w:val="24"/>
          <w:lang w:val="en-US"/>
        </w:rPr>
      </w:pPr>
      <w:r w:rsidRPr="00437C78">
        <w:rPr>
          <w:sz w:val="24"/>
          <w:szCs w:val="24"/>
          <w:lang w:val="en-US"/>
        </w:rPr>
        <w:t>•</w:t>
      </w:r>
      <w:r w:rsidRPr="00437C78">
        <w:rPr>
          <w:sz w:val="24"/>
          <w:szCs w:val="24"/>
          <w:lang w:val="en-US"/>
        </w:rPr>
        <w:tab/>
      </w:r>
      <w:proofErr w:type="spellStart"/>
      <w:r w:rsidRPr="00244AB7">
        <w:rPr>
          <w:sz w:val="24"/>
          <w:szCs w:val="24"/>
          <w:lang w:val="en-US"/>
        </w:rPr>
        <w:t>MicrosoftWindows</w:t>
      </w:r>
      <w:proofErr w:type="spellEnd"/>
      <w:r w:rsidRPr="00437C78">
        <w:rPr>
          <w:sz w:val="24"/>
          <w:szCs w:val="24"/>
          <w:lang w:val="en-US"/>
        </w:rPr>
        <w:t xml:space="preserve"> 10 </w:t>
      </w:r>
      <w:r w:rsidRPr="00244AB7">
        <w:rPr>
          <w:sz w:val="24"/>
          <w:szCs w:val="24"/>
          <w:lang w:val="en-US"/>
        </w:rPr>
        <w:t>Professional</w:t>
      </w:r>
    </w:p>
    <w:p w:rsidR="00244AB7" w:rsidRPr="00244AB7" w:rsidRDefault="00244AB7" w:rsidP="00244AB7">
      <w:pPr>
        <w:widowControl/>
        <w:autoSpaceDE/>
        <w:adjustRightInd/>
        <w:ind w:left="709"/>
        <w:jc w:val="both"/>
        <w:rPr>
          <w:sz w:val="24"/>
          <w:szCs w:val="24"/>
          <w:lang w:val="en-US"/>
        </w:rPr>
      </w:pPr>
      <w:r w:rsidRPr="00244AB7">
        <w:rPr>
          <w:sz w:val="24"/>
          <w:szCs w:val="24"/>
          <w:lang w:val="en-US"/>
        </w:rPr>
        <w:t>•</w:t>
      </w:r>
      <w:r w:rsidRPr="00244AB7">
        <w:rPr>
          <w:sz w:val="24"/>
          <w:szCs w:val="24"/>
          <w:lang w:val="en-US"/>
        </w:rPr>
        <w:tab/>
        <w:t xml:space="preserve">Microsoft Windows XP Professional SP3 </w:t>
      </w:r>
    </w:p>
    <w:p w:rsidR="00244AB7" w:rsidRPr="00244AB7" w:rsidRDefault="00244AB7" w:rsidP="00244AB7">
      <w:pPr>
        <w:widowControl/>
        <w:autoSpaceDE/>
        <w:adjustRightInd/>
        <w:ind w:left="709"/>
        <w:jc w:val="both"/>
        <w:rPr>
          <w:sz w:val="24"/>
          <w:szCs w:val="24"/>
          <w:lang w:val="en-US"/>
        </w:rPr>
      </w:pPr>
      <w:r w:rsidRPr="00244AB7">
        <w:rPr>
          <w:sz w:val="24"/>
          <w:szCs w:val="24"/>
          <w:lang w:val="en-US"/>
        </w:rPr>
        <w:t>•</w:t>
      </w:r>
      <w:r w:rsidRPr="00244AB7">
        <w:rPr>
          <w:sz w:val="24"/>
          <w:szCs w:val="24"/>
          <w:lang w:val="en-US"/>
        </w:rPr>
        <w:tab/>
        <w:t xml:space="preserve">Microsoft Office Professional 2007 Russian </w:t>
      </w:r>
    </w:p>
    <w:p w:rsidR="00244AB7" w:rsidRPr="00437C78" w:rsidRDefault="00244AB7" w:rsidP="00244AB7">
      <w:pPr>
        <w:widowControl/>
        <w:autoSpaceDE/>
        <w:adjustRightInd/>
        <w:ind w:left="709"/>
        <w:jc w:val="both"/>
        <w:rPr>
          <w:sz w:val="24"/>
          <w:szCs w:val="24"/>
          <w:lang w:val="en-US"/>
        </w:rPr>
      </w:pPr>
      <w:r w:rsidRPr="00437C78">
        <w:rPr>
          <w:sz w:val="24"/>
          <w:szCs w:val="24"/>
          <w:lang w:val="en-US"/>
        </w:rPr>
        <w:t>•</w:t>
      </w:r>
      <w:r w:rsidRPr="00437C78">
        <w:rPr>
          <w:sz w:val="24"/>
          <w:szCs w:val="24"/>
          <w:lang w:val="en-US"/>
        </w:rPr>
        <w:tab/>
      </w:r>
      <w:r w:rsidRPr="00244AB7">
        <w:rPr>
          <w:bCs/>
          <w:sz w:val="24"/>
          <w:szCs w:val="24"/>
          <w:lang w:val="en-US"/>
        </w:rPr>
        <w:t>C</w:t>
      </w:r>
      <w:proofErr w:type="spellStart"/>
      <w:r w:rsidRPr="00244AB7">
        <w:rPr>
          <w:bCs/>
          <w:sz w:val="24"/>
          <w:szCs w:val="24"/>
        </w:rPr>
        <w:t>вободно</w:t>
      </w:r>
      <w:proofErr w:type="spellEnd"/>
      <w:r w:rsidRPr="00437C78">
        <w:rPr>
          <w:bCs/>
          <w:sz w:val="24"/>
          <w:szCs w:val="24"/>
          <w:lang w:val="en-US"/>
        </w:rPr>
        <w:t xml:space="preserve"> </w:t>
      </w:r>
      <w:r w:rsidRPr="00244AB7">
        <w:rPr>
          <w:bCs/>
          <w:sz w:val="24"/>
          <w:szCs w:val="24"/>
        </w:rPr>
        <w:t>распространяемый</w:t>
      </w:r>
      <w:r w:rsidRPr="00437C78">
        <w:rPr>
          <w:bCs/>
          <w:sz w:val="24"/>
          <w:szCs w:val="24"/>
          <w:lang w:val="en-US"/>
        </w:rPr>
        <w:t xml:space="preserve"> </w:t>
      </w:r>
      <w:r w:rsidRPr="00244AB7">
        <w:rPr>
          <w:bCs/>
          <w:sz w:val="24"/>
          <w:szCs w:val="24"/>
        </w:rPr>
        <w:t>офисный</w:t>
      </w:r>
      <w:r w:rsidRPr="00437C78">
        <w:rPr>
          <w:bCs/>
          <w:sz w:val="24"/>
          <w:szCs w:val="24"/>
          <w:lang w:val="en-US"/>
        </w:rPr>
        <w:t xml:space="preserve"> </w:t>
      </w:r>
      <w:r w:rsidRPr="00244AB7">
        <w:rPr>
          <w:bCs/>
          <w:sz w:val="24"/>
          <w:szCs w:val="24"/>
        </w:rPr>
        <w:t>пакет</w:t>
      </w:r>
      <w:r w:rsidRPr="00437C78">
        <w:rPr>
          <w:bCs/>
          <w:sz w:val="24"/>
          <w:szCs w:val="24"/>
          <w:lang w:val="en-US"/>
        </w:rPr>
        <w:t xml:space="preserve"> </w:t>
      </w:r>
      <w:r w:rsidRPr="00244AB7">
        <w:rPr>
          <w:bCs/>
          <w:sz w:val="24"/>
          <w:szCs w:val="24"/>
        </w:rPr>
        <w:t>с</w:t>
      </w:r>
      <w:r w:rsidRPr="00437C78">
        <w:rPr>
          <w:bCs/>
          <w:sz w:val="24"/>
          <w:szCs w:val="24"/>
          <w:lang w:val="en-US"/>
        </w:rPr>
        <w:t xml:space="preserve"> </w:t>
      </w:r>
      <w:r w:rsidRPr="00244AB7">
        <w:rPr>
          <w:bCs/>
          <w:sz w:val="24"/>
          <w:szCs w:val="24"/>
        </w:rPr>
        <w:t>открытым</w:t>
      </w:r>
      <w:r w:rsidRPr="00437C78">
        <w:rPr>
          <w:bCs/>
          <w:sz w:val="24"/>
          <w:szCs w:val="24"/>
          <w:lang w:val="en-US"/>
        </w:rPr>
        <w:t xml:space="preserve"> </w:t>
      </w:r>
      <w:r w:rsidRPr="00244AB7">
        <w:rPr>
          <w:bCs/>
          <w:sz w:val="24"/>
          <w:szCs w:val="24"/>
        </w:rPr>
        <w:t>исходным</w:t>
      </w:r>
      <w:r w:rsidRPr="00437C78">
        <w:rPr>
          <w:bCs/>
          <w:sz w:val="24"/>
          <w:szCs w:val="24"/>
          <w:lang w:val="en-US"/>
        </w:rPr>
        <w:t xml:space="preserve"> </w:t>
      </w:r>
      <w:r w:rsidRPr="00244AB7">
        <w:rPr>
          <w:bCs/>
          <w:sz w:val="24"/>
          <w:szCs w:val="24"/>
        </w:rPr>
        <w:t>кодом</w:t>
      </w:r>
      <w:r w:rsidRPr="00437C78">
        <w:rPr>
          <w:bCs/>
          <w:sz w:val="24"/>
          <w:szCs w:val="24"/>
          <w:lang w:val="en-US"/>
        </w:rPr>
        <w:t xml:space="preserve"> </w:t>
      </w:r>
      <w:proofErr w:type="spellStart"/>
      <w:r w:rsidRPr="00437C78">
        <w:rPr>
          <w:bCs/>
          <w:sz w:val="24"/>
          <w:szCs w:val="24"/>
          <w:lang w:val="en-US"/>
        </w:rPr>
        <w:t>LibreOffice</w:t>
      </w:r>
      <w:proofErr w:type="spellEnd"/>
      <w:r w:rsidRPr="00437C78">
        <w:rPr>
          <w:bCs/>
          <w:sz w:val="24"/>
          <w:szCs w:val="24"/>
          <w:lang w:val="en-US"/>
        </w:rPr>
        <w:t xml:space="preserve"> 6.0.3.2 Stable</w:t>
      </w:r>
    </w:p>
    <w:p w:rsidR="00244AB7" w:rsidRPr="00244AB7" w:rsidRDefault="00244AB7" w:rsidP="00244AB7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244AB7">
        <w:rPr>
          <w:sz w:val="24"/>
          <w:szCs w:val="24"/>
        </w:rPr>
        <w:t>•</w:t>
      </w:r>
      <w:r w:rsidRPr="00244AB7">
        <w:rPr>
          <w:sz w:val="24"/>
          <w:szCs w:val="24"/>
        </w:rPr>
        <w:tab/>
        <w:t>Антивирус Касперского</w:t>
      </w:r>
    </w:p>
    <w:p w:rsidR="00244AB7" w:rsidRPr="00244AB7" w:rsidRDefault="00244AB7" w:rsidP="00244AB7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244AB7">
        <w:rPr>
          <w:sz w:val="24"/>
          <w:szCs w:val="24"/>
        </w:rPr>
        <w:t>•</w:t>
      </w:r>
      <w:r w:rsidRPr="00244AB7">
        <w:rPr>
          <w:sz w:val="24"/>
          <w:szCs w:val="24"/>
        </w:rPr>
        <w:tab/>
      </w:r>
      <w:proofErr w:type="spellStart"/>
      <w:proofErr w:type="gramStart"/>
      <w:r w:rsidRPr="00244AB7">
        <w:rPr>
          <w:sz w:val="24"/>
          <w:szCs w:val="24"/>
        </w:rPr>
        <w:t>C</w:t>
      </w:r>
      <w:proofErr w:type="gramEnd"/>
      <w:r w:rsidRPr="00244AB7">
        <w:rPr>
          <w:sz w:val="24"/>
          <w:szCs w:val="24"/>
        </w:rPr>
        <w:t>истема</w:t>
      </w:r>
      <w:proofErr w:type="spellEnd"/>
      <w:r w:rsidRPr="00244AB7">
        <w:rPr>
          <w:sz w:val="24"/>
          <w:szCs w:val="24"/>
        </w:rPr>
        <w:t xml:space="preserve"> управления курсами LMS Русский </w:t>
      </w:r>
      <w:proofErr w:type="spellStart"/>
      <w:r w:rsidRPr="00244AB7">
        <w:rPr>
          <w:sz w:val="24"/>
          <w:szCs w:val="24"/>
        </w:rPr>
        <w:t>Moodle</w:t>
      </w:r>
      <w:proofErr w:type="spellEnd"/>
      <w:r w:rsidRPr="00244AB7">
        <w:rPr>
          <w:sz w:val="24"/>
          <w:szCs w:val="24"/>
        </w:rPr>
        <w:t xml:space="preserve"> 3KL</w:t>
      </w:r>
    </w:p>
    <w:p w:rsidR="00244AB7" w:rsidRPr="00244AB7" w:rsidRDefault="00244AB7" w:rsidP="00244AB7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244AB7">
        <w:rPr>
          <w:sz w:val="24"/>
          <w:szCs w:val="24"/>
        </w:rPr>
        <w:t>ПЕРЕЧЕНЬ ИНФОРМАЦИОННЫХ СПРАВОЧНЫХ СИСТЕМ</w:t>
      </w:r>
    </w:p>
    <w:p w:rsidR="00244AB7" w:rsidRPr="00244AB7" w:rsidRDefault="00244AB7" w:rsidP="00244AB7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244AB7">
        <w:rPr>
          <w:sz w:val="24"/>
          <w:szCs w:val="24"/>
        </w:rPr>
        <w:t>•</w:t>
      </w:r>
      <w:r w:rsidRPr="00244AB7">
        <w:rPr>
          <w:sz w:val="24"/>
          <w:szCs w:val="24"/>
        </w:rPr>
        <w:tab/>
        <w:t>Справочная правовая система «Консультант Плюс»</w:t>
      </w:r>
    </w:p>
    <w:p w:rsidR="00244AB7" w:rsidRPr="00244AB7" w:rsidRDefault="00244AB7" w:rsidP="00244AB7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244AB7">
        <w:rPr>
          <w:sz w:val="24"/>
          <w:szCs w:val="24"/>
        </w:rPr>
        <w:t>•</w:t>
      </w:r>
      <w:r w:rsidRPr="00244AB7">
        <w:rPr>
          <w:sz w:val="24"/>
          <w:szCs w:val="24"/>
        </w:rPr>
        <w:tab/>
        <w:t>Справочная правовая система «Гарант»</w:t>
      </w:r>
    </w:p>
    <w:p w:rsidR="00244AB7" w:rsidRPr="00244AB7" w:rsidRDefault="00244AB7" w:rsidP="00244AB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244AB7">
        <w:rPr>
          <w:sz w:val="24"/>
          <w:szCs w:val="24"/>
        </w:rPr>
        <w:t>•</w:t>
      </w:r>
      <w:r w:rsidRPr="00244AB7">
        <w:rPr>
          <w:sz w:val="24"/>
          <w:szCs w:val="24"/>
        </w:rPr>
        <w:tab/>
        <w:t xml:space="preserve">Портал «Информационно-коммуникационные технологии в образовании» </w:t>
      </w:r>
      <w:hyperlink r:id="rId26" w:history="1">
        <w:r w:rsidRPr="00244AB7">
          <w:rPr>
            <w:color w:val="0000FF"/>
            <w:sz w:val="24"/>
            <w:szCs w:val="24"/>
            <w:u w:val="single"/>
          </w:rPr>
          <w:t>http://www.ict.edu.ru</w:t>
        </w:r>
      </w:hyperlink>
    </w:p>
    <w:p w:rsidR="00244AB7" w:rsidRPr="00244AB7" w:rsidRDefault="00244AB7" w:rsidP="00244AB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244AB7">
        <w:rPr>
          <w:sz w:val="24"/>
          <w:szCs w:val="24"/>
        </w:rPr>
        <w:t>•</w:t>
      </w:r>
      <w:r w:rsidRPr="00244AB7">
        <w:rPr>
          <w:sz w:val="24"/>
          <w:szCs w:val="24"/>
        </w:rPr>
        <w:tab/>
        <w:t xml:space="preserve">Союз социальных педагогов и социальных работников </w:t>
      </w:r>
      <w:hyperlink r:id="rId27" w:history="1">
        <w:r w:rsidRPr="00244AB7">
          <w:rPr>
            <w:sz w:val="24"/>
            <w:szCs w:val="24"/>
            <w:u w:val="single"/>
          </w:rPr>
          <w:t>www.ssopir.ru</w:t>
        </w:r>
      </w:hyperlink>
    </w:p>
    <w:p w:rsidR="00244AB7" w:rsidRPr="00244AB7" w:rsidRDefault="00244AB7" w:rsidP="00244AB7">
      <w:pPr>
        <w:tabs>
          <w:tab w:val="left" w:pos="900"/>
        </w:tabs>
        <w:jc w:val="both"/>
        <w:rPr>
          <w:b/>
          <w:sz w:val="24"/>
          <w:szCs w:val="24"/>
        </w:rPr>
      </w:pPr>
      <w:r w:rsidRPr="00244AB7">
        <w:rPr>
          <w:b/>
          <w:sz w:val="24"/>
          <w:szCs w:val="24"/>
        </w:rPr>
        <w:t>9. Описание материально-технической базы, необходимой для проведения практики</w:t>
      </w:r>
    </w:p>
    <w:p w:rsidR="00244AB7" w:rsidRPr="00244AB7" w:rsidRDefault="00244AB7" w:rsidP="00244AB7">
      <w:pPr>
        <w:ind w:firstLine="709"/>
        <w:jc w:val="both"/>
        <w:rPr>
          <w:sz w:val="24"/>
          <w:szCs w:val="24"/>
        </w:rPr>
      </w:pPr>
      <w:r w:rsidRPr="00244AB7">
        <w:rPr>
          <w:sz w:val="24"/>
          <w:szCs w:val="24"/>
        </w:rPr>
        <w:t>Для осуществления образовательного процесса Академия располагает материал</w:t>
      </w:r>
      <w:r w:rsidRPr="00244AB7">
        <w:rPr>
          <w:sz w:val="24"/>
          <w:szCs w:val="24"/>
        </w:rPr>
        <w:t>ь</w:t>
      </w:r>
      <w:r w:rsidRPr="00244AB7">
        <w:rPr>
          <w:sz w:val="24"/>
          <w:szCs w:val="24"/>
        </w:rPr>
        <w:t>но-технической базой, соответствующей противопожарным правилам и нормам, обесп</w:t>
      </w:r>
      <w:r w:rsidRPr="00244AB7">
        <w:rPr>
          <w:sz w:val="24"/>
          <w:szCs w:val="24"/>
        </w:rPr>
        <w:t>е</w:t>
      </w:r>
      <w:r w:rsidRPr="00244AB7">
        <w:rPr>
          <w:sz w:val="24"/>
          <w:szCs w:val="24"/>
        </w:rPr>
        <w:t>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 w:rsidRPr="00244AB7">
        <w:rPr>
          <w:sz w:val="24"/>
          <w:szCs w:val="24"/>
        </w:rPr>
        <w:t>о</w:t>
      </w:r>
      <w:r w:rsidRPr="00244AB7">
        <w:rPr>
          <w:sz w:val="24"/>
          <w:szCs w:val="24"/>
        </w:rPr>
        <w:t>чей программой дисциплины.</w:t>
      </w:r>
    </w:p>
    <w:p w:rsidR="00244AB7" w:rsidRPr="00244AB7" w:rsidRDefault="00244AB7" w:rsidP="00244AB7">
      <w:pPr>
        <w:ind w:firstLine="709"/>
        <w:jc w:val="both"/>
        <w:rPr>
          <w:sz w:val="24"/>
          <w:szCs w:val="24"/>
        </w:rPr>
      </w:pPr>
      <w:r w:rsidRPr="00244AB7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244AB7">
        <w:rPr>
          <w:sz w:val="24"/>
          <w:szCs w:val="24"/>
        </w:rPr>
        <w:t>у</w:t>
      </w:r>
      <w:r w:rsidRPr="00244AB7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244AB7">
        <w:rPr>
          <w:sz w:val="24"/>
          <w:szCs w:val="24"/>
        </w:rPr>
        <w:t>Производс</w:t>
      </w:r>
      <w:r w:rsidRPr="00244AB7">
        <w:rPr>
          <w:sz w:val="24"/>
          <w:szCs w:val="24"/>
        </w:rPr>
        <w:t>т</w:t>
      </w:r>
      <w:r w:rsidRPr="00244AB7">
        <w:rPr>
          <w:sz w:val="24"/>
          <w:szCs w:val="24"/>
        </w:rPr>
        <w:t>венная</w:t>
      </w:r>
      <w:proofErr w:type="gramEnd"/>
      <w:r w:rsidRPr="00244AB7">
        <w:rPr>
          <w:sz w:val="24"/>
          <w:szCs w:val="24"/>
        </w:rPr>
        <w:t>, д. 41/1</w:t>
      </w:r>
    </w:p>
    <w:p w:rsidR="00244AB7" w:rsidRPr="00244AB7" w:rsidRDefault="00244AB7" w:rsidP="00244AB7">
      <w:pPr>
        <w:ind w:firstLine="709"/>
        <w:jc w:val="both"/>
        <w:rPr>
          <w:sz w:val="24"/>
          <w:szCs w:val="24"/>
        </w:rPr>
      </w:pPr>
      <w:r w:rsidRPr="00244AB7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244AB7">
        <w:rPr>
          <w:sz w:val="24"/>
          <w:szCs w:val="24"/>
        </w:rPr>
        <w:t>Microsoft</w:t>
      </w:r>
      <w:proofErr w:type="spellEnd"/>
      <w:r w:rsidRPr="00244AB7">
        <w:rPr>
          <w:sz w:val="24"/>
          <w:szCs w:val="24"/>
        </w:rPr>
        <w:t xml:space="preserve"> </w:t>
      </w:r>
      <w:proofErr w:type="spellStart"/>
      <w:r w:rsidRPr="00244AB7">
        <w:rPr>
          <w:sz w:val="24"/>
          <w:szCs w:val="24"/>
        </w:rPr>
        <w:t>Windows</w:t>
      </w:r>
      <w:proofErr w:type="spellEnd"/>
      <w:r w:rsidRPr="00244AB7">
        <w:rPr>
          <w:sz w:val="24"/>
          <w:szCs w:val="24"/>
        </w:rPr>
        <w:t xml:space="preserve"> XP, </w:t>
      </w:r>
      <w:proofErr w:type="spellStart"/>
      <w:r w:rsidRPr="00244AB7">
        <w:rPr>
          <w:sz w:val="24"/>
          <w:szCs w:val="24"/>
        </w:rPr>
        <w:t>Microsoft</w:t>
      </w:r>
      <w:proofErr w:type="spellEnd"/>
      <w:r w:rsidRPr="00244AB7">
        <w:rPr>
          <w:sz w:val="24"/>
          <w:szCs w:val="24"/>
        </w:rPr>
        <w:t xml:space="preserve"> </w:t>
      </w:r>
      <w:proofErr w:type="spellStart"/>
      <w:r w:rsidRPr="00244AB7">
        <w:rPr>
          <w:sz w:val="24"/>
          <w:szCs w:val="24"/>
        </w:rPr>
        <w:t>Office</w:t>
      </w:r>
      <w:proofErr w:type="spellEnd"/>
      <w:r w:rsidRPr="00244AB7">
        <w:rPr>
          <w:sz w:val="24"/>
          <w:szCs w:val="24"/>
        </w:rPr>
        <w:t xml:space="preserve"> </w:t>
      </w:r>
      <w:proofErr w:type="spellStart"/>
      <w:r w:rsidRPr="00244AB7">
        <w:rPr>
          <w:sz w:val="24"/>
          <w:szCs w:val="24"/>
        </w:rPr>
        <w:t>Professional</w:t>
      </w:r>
      <w:proofErr w:type="spellEnd"/>
      <w:r w:rsidRPr="00244AB7">
        <w:rPr>
          <w:sz w:val="24"/>
          <w:szCs w:val="24"/>
        </w:rPr>
        <w:t xml:space="preserve"> </w:t>
      </w:r>
      <w:proofErr w:type="spellStart"/>
      <w:r w:rsidRPr="00244AB7">
        <w:rPr>
          <w:sz w:val="24"/>
          <w:szCs w:val="24"/>
        </w:rPr>
        <w:t>Plus</w:t>
      </w:r>
      <w:proofErr w:type="spellEnd"/>
      <w:r w:rsidRPr="00244AB7">
        <w:rPr>
          <w:sz w:val="24"/>
          <w:szCs w:val="24"/>
        </w:rPr>
        <w:t xml:space="preserve"> 2007, </w:t>
      </w:r>
      <w:proofErr w:type="spellStart"/>
      <w:r w:rsidRPr="00244AB7">
        <w:rPr>
          <w:sz w:val="24"/>
          <w:szCs w:val="24"/>
        </w:rPr>
        <w:t>LibreOffice</w:t>
      </w:r>
      <w:proofErr w:type="spellEnd"/>
      <w:r w:rsidRPr="00244AB7">
        <w:rPr>
          <w:sz w:val="24"/>
          <w:szCs w:val="24"/>
        </w:rPr>
        <w:t xml:space="preserve"> </w:t>
      </w:r>
      <w:proofErr w:type="spellStart"/>
      <w:r w:rsidRPr="00244AB7">
        <w:rPr>
          <w:sz w:val="24"/>
          <w:szCs w:val="24"/>
        </w:rPr>
        <w:t>Writer</w:t>
      </w:r>
      <w:proofErr w:type="spellEnd"/>
      <w:r w:rsidRPr="00244AB7">
        <w:rPr>
          <w:sz w:val="24"/>
          <w:szCs w:val="24"/>
        </w:rPr>
        <w:t xml:space="preserve">,  </w:t>
      </w:r>
      <w:proofErr w:type="spellStart"/>
      <w:r w:rsidRPr="00244AB7">
        <w:rPr>
          <w:sz w:val="24"/>
          <w:szCs w:val="24"/>
        </w:rPr>
        <w:t>LibreOffice</w:t>
      </w:r>
      <w:proofErr w:type="spellEnd"/>
      <w:r w:rsidRPr="00244AB7">
        <w:rPr>
          <w:sz w:val="24"/>
          <w:szCs w:val="24"/>
        </w:rPr>
        <w:t xml:space="preserve"> </w:t>
      </w:r>
      <w:proofErr w:type="spellStart"/>
      <w:r w:rsidRPr="00244AB7">
        <w:rPr>
          <w:sz w:val="24"/>
          <w:szCs w:val="24"/>
        </w:rPr>
        <w:t>Calc</w:t>
      </w:r>
      <w:proofErr w:type="spellEnd"/>
      <w:r w:rsidRPr="00244AB7">
        <w:rPr>
          <w:sz w:val="24"/>
          <w:szCs w:val="24"/>
        </w:rPr>
        <w:t xml:space="preserve">,  </w:t>
      </w:r>
      <w:proofErr w:type="spellStart"/>
      <w:r w:rsidRPr="00244AB7">
        <w:rPr>
          <w:sz w:val="24"/>
          <w:szCs w:val="24"/>
        </w:rPr>
        <w:t>LibreOffice</w:t>
      </w:r>
      <w:proofErr w:type="spellEnd"/>
      <w:r w:rsidRPr="00244AB7">
        <w:rPr>
          <w:sz w:val="24"/>
          <w:szCs w:val="24"/>
        </w:rPr>
        <w:t xml:space="preserve"> </w:t>
      </w:r>
      <w:proofErr w:type="spellStart"/>
      <w:r w:rsidRPr="00244AB7">
        <w:rPr>
          <w:sz w:val="24"/>
          <w:szCs w:val="24"/>
        </w:rPr>
        <w:t>Impress</w:t>
      </w:r>
      <w:proofErr w:type="spellEnd"/>
      <w:r w:rsidRPr="00244AB7">
        <w:rPr>
          <w:sz w:val="24"/>
          <w:szCs w:val="24"/>
        </w:rPr>
        <w:t xml:space="preserve">, </w:t>
      </w:r>
      <w:proofErr w:type="spellStart"/>
      <w:r w:rsidRPr="00244AB7">
        <w:rPr>
          <w:sz w:val="24"/>
          <w:szCs w:val="24"/>
        </w:rPr>
        <w:t>LibreOffice</w:t>
      </w:r>
      <w:proofErr w:type="spellEnd"/>
      <w:r w:rsidRPr="00244AB7">
        <w:rPr>
          <w:sz w:val="24"/>
          <w:szCs w:val="24"/>
        </w:rPr>
        <w:t xml:space="preserve"> </w:t>
      </w:r>
      <w:proofErr w:type="spellStart"/>
      <w:r w:rsidRPr="00244AB7">
        <w:rPr>
          <w:sz w:val="24"/>
          <w:szCs w:val="24"/>
        </w:rPr>
        <w:t>Draw</w:t>
      </w:r>
      <w:proofErr w:type="spellEnd"/>
      <w:r w:rsidRPr="00244AB7">
        <w:rPr>
          <w:sz w:val="24"/>
          <w:szCs w:val="24"/>
        </w:rPr>
        <w:t xml:space="preserve">, </w:t>
      </w:r>
      <w:proofErr w:type="spellStart"/>
      <w:r w:rsidRPr="00244AB7">
        <w:rPr>
          <w:sz w:val="24"/>
          <w:szCs w:val="24"/>
        </w:rPr>
        <w:t>LibreOffice</w:t>
      </w:r>
      <w:proofErr w:type="spellEnd"/>
      <w:r w:rsidRPr="00244AB7">
        <w:rPr>
          <w:sz w:val="24"/>
          <w:szCs w:val="24"/>
        </w:rPr>
        <w:t xml:space="preserve"> </w:t>
      </w:r>
      <w:proofErr w:type="spellStart"/>
      <w:r w:rsidRPr="00244AB7">
        <w:rPr>
          <w:sz w:val="24"/>
          <w:szCs w:val="24"/>
        </w:rPr>
        <w:t>Math</w:t>
      </w:r>
      <w:proofErr w:type="spellEnd"/>
      <w:r w:rsidRPr="00244AB7">
        <w:rPr>
          <w:sz w:val="24"/>
          <w:szCs w:val="24"/>
        </w:rPr>
        <w:t xml:space="preserve">, </w:t>
      </w:r>
      <w:proofErr w:type="spellStart"/>
      <w:r w:rsidRPr="00244AB7">
        <w:rPr>
          <w:sz w:val="24"/>
          <w:szCs w:val="24"/>
        </w:rPr>
        <w:t>LibreOffice</w:t>
      </w:r>
      <w:proofErr w:type="spellEnd"/>
      <w:r w:rsidRPr="00244AB7">
        <w:rPr>
          <w:sz w:val="24"/>
          <w:szCs w:val="24"/>
        </w:rPr>
        <w:t xml:space="preserve"> </w:t>
      </w:r>
      <w:proofErr w:type="spellStart"/>
      <w:r w:rsidRPr="00244AB7">
        <w:rPr>
          <w:sz w:val="24"/>
          <w:szCs w:val="24"/>
        </w:rPr>
        <w:t>Base</w:t>
      </w:r>
      <w:proofErr w:type="spellEnd"/>
      <w:r w:rsidRPr="00244AB7">
        <w:rPr>
          <w:sz w:val="24"/>
          <w:szCs w:val="24"/>
        </w:rPr>
        <w:t>; 1С</w:t>
      </w:r>
      <w:proofErr w:type="gramStart"/>
      <w:r w:rsidRPr="00244AB7">
        <w:rPr>
          <w:sz w:val="24"/>
          <w:szCs w:val="24"/>
        </w:rPr>
        <w:t>:П</w:t>
      </w:r>
      <w:proofErr w:type="gramEnd"/>
      <w:r w:rsidRPr="00244AB7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244AB7">
        <w:rPr>
          <w:sz w:val="24"/>
          <w:szCs w:val="24"/>
        </w:rPr>
        <w:t>Линко</w:t>
      </w:r>
      <w:proofErr w:type="spellEnd"/>
      <w:r w:rsidRPr="00244AB7">
        <w:rPr>
          <w:sz w:val="24"/>
          <w:szCs w:val="24"/>
        </w:rPr>
        <w:t xml:space="preserve"> V8.2, </w:t>
      </w:r>
      <w:proofErr w:type="spellStart"/>
      <w:r w:rsidRPr="00244AB7">
        <w:rPr>
          <w:sz w:val="24"/>
          <w:szCs w:val="24"/>
        </w:rPr>
        <w:t>Moodle</w:t>
      </w:r>
      <w:proofErr w:type="spellEnd"/>
      <w:r w:rsidRPr="00244AB7">
        <w:rPr>
          <w:sz w:val="24"/>
          <w:szCs w:val="24"/>
        </w:rPr>
        <w:t xml:space="preserve">, </w:t>
      </w:r>
      <w:proofErr w:type="spellStart"/>
      <w:r w:rsidRPr="00244AB7">
        <w:rPr>
          <w:sz w:val="24"/>
          <w:szCs w:val="24"/>
        </w:rPr>
        <w:t>BigBlueButton</w:t>
      </w:r>
      <w:proofErr w:type="spellEnd"/>
      <w:r w:rsidRPr="00244AB7">
        <w:rPr>
          <w:sz w:val="24"/>
          <w:szCs w:val="24"/>
        </w:rPr>
        <w:t xml:space="preserve">, </w:t>
      </w:r>
      <w:proofErr w:type="spellStart"/>
      <w:r w:rsidRPr="00244AB7">
        <w:rPr>
          <w:sz w:val="24"/>
          <w:szCs w:val="24"/>
        </w:rPr>
        <w:t>Kaspersky</w:t>
      </w:r>
      <w:proofErr w:type="spellEnd"/>
      <w:r w:rsidRPr="00244AB7">
        <w:rPr>
          <w:sz w:val="24"/>
          <w:szCs w:val="24"/>
        </w:rPr>
        <w:t xml:space="preserve"> </w:t>
      </w:r>
      <w:proofErr w:type="spellStart"/>
      <w:r w:rsidRPr="00244AB7">
        <w:rPr>
          <w:sz w:val="24"/>
          <w:szCs w:val="24"/>
        </w:rPr>
        <w:t>Endpoint</w:t>
      </w:r>
      <w:proofErr w:type="spellEnd"/>
      <w:r w:rsidRPr="00244AB7">
        <w:rPr>
          <w:sz w:val="24"/>
          <w:szCs w:val="24"/>
        </w:rPr>
        <w:t xml:space="preserve"> </w:t>
      </w:r>
      <w:proofErr w:type="spellStart"/>
      <w:r w:rsidRPr="00244AB7">
        <w:rPr>
          <w:sz w:val="24"/>
          <w:szCs w:val="24"/>
        </w:rPr>
        <w:t>Security</w:t>
      </w:r>
      <w:proofErr w:type="spellEnd"/>
      <w:r w:rsidRPr="00244AB7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44AB7">
        <w:rPr>
          <w:sz w:val="24"/>
          <w:szCs w:val="24"/>
        </w:rPr>
        <w:t>контент</w:t>
      </w:r>
      <w:proofErr w:type="spellEnd"/>
      <w:r w:rsidRPr="00244AB7">
        <w:rPr>
          <w:sz w:val="24"/>
          <w:szCs w:val="24"/>
        </w:rPr>
        <w:t xml:space="preserve"> фильтрации </w:t>
      </w:r>
      <w:proofErr w:type="spellStart"/>
      <w:r w:rsidRPr="00244AB7">
        <w:rPr>
          <w:sz w:val="24"/>
          <w:szCs w:val="24"/>
        </w:rPr>
        <w:t>SkyDNS</w:t>
      </w:r>
      <w:proofErr w:type="spellEnd"/>
      <w:r w:rsidRPr="00244AB7">
        <w:rPr>
          <w:sz w:val="24"/>
          <w:szCs w:val="24"/>
        </w:rPr>
        <w:t>, справочно-правовые системы «Консультант плюс», «Гарант»; акт</w:t>
      </w:r>
      <w:r w:rsidRPr="00244AB7">
        <w:rPr>
          <w:sz w:val="24"/>
          <w:szCs w:val="24"/>
        </w:rPr>
        <w:t>о</w:t>
      </w:r>
      <w:r w:rsidRPr="00244AB7"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 w:rsidRPr="00244AB7">
        <w:rPr>
          <w:sz w:val="24"/>
          <w:szCs w:val="24"/>
        </w:rPr>
        <w:t>микше</w:t>
      </w:r>
      <w:proofErr w:type="spellEnd"/>
      <w:r w:rsidRPr="00244AB7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244AB7">
        <w:rPr>
          <w:sz w:val="24"/>
          <w:szCs w:val="24"/>
        </w:rPr>
        <w:t>Microsoft</w:t>
      </w:r>
      <w:proofErr w:type="spellEnd"/>
      <w:r w:rsidRPr="00244AB7">
        <w:rPr>
          <w:sz w:val="24"/>
          <w:szCs w:val="24"/>
        </w:rPr>
        <w:t xml:space="preserve"> </w:t>
      </w:r>
      <w:proofErr w:type="spellStart"/>
      <w:r w:rsidRPr="00244AB7">
        <w:rPr>
          <w:sz w:val="24"/>
          <w:szCs w:val="24"/>
        </w:rPr>
        <w:t>Windows</w:t>
      </w:r>
      <w:proofErr w:type="spellEnd"/>
      <w:r w:rsidRPr="00244AB7">
        <w:rPr>
          <w:sz w:val="24"/>
          <w:szCs w:val="24"/>
        </w:rPr>
        <w:t xml:space="preserve"> 10,  </w:t>
      </w:r>
      <w:proofErr w:type="spellStart"/>
      <w:r w:rsidRPr="00244AB7">
        <w:rPr>
          <w:sz w:val="24"/>
          <w:szCs w:val="24"/>
        </w:rPr>
        <w:t>Microsoft</w:t>
      </w:r>
      <w:proofErr w:type="spellEnd"/>
      <w:r w:rsidRPr="00244AB7">
        <w:rPr>
          <w:sz w:val="24"/>
          <w:szCs w:val="24"/>
        </w:rPr>
        <w:t xml:space="preserve"> </w:t>
      </w:r>
      <w:proofErr w:type="spellStart"/>
      <w:r w:rsidRPr="00244AB7">
        <w:rPr>
          <w:sz w:val="24"/>
          <w:szCs w:val="24"/>
        </w:rPr>
        <w:t>Office</w:t>
      </w:r>
      <w:proofErr w:type="spellEnd"/>
      <w:r w:rsidRPr="00244AB7">
        <w:rPr>
          <w:sz w:val="24"/>
          <w:szCs w:val="24"/>
        </w:rPr>
        <w:t xml:space="preserve"> </w:t>
      </w:r>
      <w:proofErr w:type="spellStart"/>
      <w:r w:rsidRPr="00244AB7">
        <w:rPr>
          <w:sz w:val="24"/>
          <w:szCs w:val="24"/>
        </w:rPr>
        <w:t>Professional</w:t>
      </w:r>
      <w:proofErr w:type="spellEnd"/>
      <w:r w:rsidRPr="00244AB7">
        <w:rPr>
          <w:sz w:val="24"/>
          <w:szCs w:val="24"/>
        </w:rPr>
        <w:t xml:space="preserve"> </w:t>
      </w:r>
      <w:proofErr w:type="spellStart"/>
      <w:r w:rsidRPr="00244AB7">
        <w:rPr>
          <w:sz w:val="24"/>
          <w:szCs w:val="24"/>
        </w:rPr>
        <w:t>Plus</w:t>
      </w:r>
      <w:proofErr w:type="spellEnd"/>
      <w:r w:rsidRPr="00244AB7">
        <w:rPr>
          <w:sz w:val="24"/>
          <w:szCs w:val="24"/>
        </w:rPr>
        <w:t xml:space="preserve"> 2007;</w:t>
      </w:r>
    </w:p>
    <w:p w:rsidR="00244AB7" w:rsidRPr="00244AB7" w:rsidRDefault="00244AB7" w:rsidP="00244AB7">
      <w:pPr>
        <w:ind w:firstLine="709"/>
        <w:jc w:val="both"/>
        <w:rPr>
          <w:sz w:val="24"/>
          <w:szCs w:val="24"/>
        </w:rPr>
      </w:pPr>
      <w:r w:rsidRPr="00244AB7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244AB7">
        <w:rPr>
          <w:sz w:val="24"/>
          <w:szCs w:val="24"/>
        </w:rPr>
        <w:t>лингофонный</w:t>
      </w:r>
      <w:proofErr w:type="spellEnd"/>
      <w:r w:rsidRPr="00244AB7">
        <w:rPr>
          <w:sz w:val="24"/>
          <w:szCs w:val="24"/>
        </w:rPr>
        <w:t xml:space="preserve"> каб</w:t>
      </w:r>
      <w:r w:rsidRPr="00244AB7">
        <w:rPr>
          <w:sz w:val="24"/>
          <w:szCs w:val="24"/>
        </w:rPr>
        <w:t>и</w:t>
      </w:r>
      <w:r w:rsidRPr="00244AB7"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244AB7">
        <w:rPr>
          <w:sz w:val="24"/>
          <w:szCs w:val="24"/>
        </w:rPr>
        <w:t>о</w:t>
      </w:r>
      <w:r w:rsidRPr="00244AB7">
        <w:rPr>
          <w:sz w:val="24"/>
          <w:szCs w:val="24"/>
        </w:rPr>
        <w:t xml:space="preserve">утбуки; операционная система </w:t>
      </w:r>
      <w:proofErr w:type="spellStart"/>
      <w:r w:rsidRPr="00244AB7">
        <w:rPr>
          <w:sz w:val="24"/>
          <w:szCs w:val="24"/>
        </w:rPr>
        <w:t>Microsoft</w:t>
      </w:r>
      <w:proofErr w:type="spellEnd"/>
      <w:r w:rsidRPr="00244AB7">
        <w:rPr>
          <w:sz w:val="24"/>
          <w:szCs w:val="24"/>
        </w:rPr>
        <w:t xml:space="preserve"> </w:t>
      </w:r>
      <w:proofErr w:type="spellStart"/>
      <w:r w:rsidRPr="00244AB7">
        <w:rPr>
          <w:sz w:val="24"/>
          <w:szCs w:val="24"/>
        </w:rPr>
        <w:t>Windows</w:t>
      </w:r>
      <w:proofErr w:type="spellEnd"/>
      <w:r w:rsidRPr="00244AB7">
        <w:rPr>
          <w:sz w:val="24"/>
          <w:szCs w:val="24"/>
        </w:rPr>
        <w:t xml:space="preserve"> 10, </w:t>
      </w:r>
      <w:proofErr w:type="spellStart"/>
      <w:r w:rsidRPr="00244AB7">
        <w:rPr>
          <w:sz w:val="24"/>
          <w:szCs w:val="24"/>
        </w:rPr>
        <w:t>Microsoft</w:t>
      </w:r>
      <w:proofErr w:type="spellEnd"/>
      <w:r w:rsidRPr="00244AB7">
        <w:rPr>
          <w:sz w:val="24"/>
          <w:szCs w:val="24"/>
        </w:rPr>
        <w:t xml:space="preserve"> </w:t>
      </w:r>
      <w:proofErr w:type="spellStart"/>
      <w:r w:rsidRPr="00244AB7">
        <w:rPr>
          <w:sz w:val="24"/>
          <w:szCs w:val="24"/>
        </w:rPr>
        <w:t>Office</w:t>
      </w:r>
      <w:proofErr w:type="spellEnd"/>
      <w:r w:rsidRPr="00244AB7">
        <w:rPr>
          <w:sz w:val="24"/>
          <w:szCs w:val="24"/>
        </w:rPr>
        <w:t xml:space="preserve"> </w:t>
      </w:r>
      <w:proofErr w:type="spellStart"/>
      <w:r w:rsidRPr="00244AB7">
        <w:rPr>
          <w:sz w:val="24"/>
          <w:szCs w:val="24"/>
        </w:rPr>
        <w:t>Professional</w:t>
      </w:r>
      <w:proofErr w:type="spellEnd"/>
      <w:r w:rsidRPr="00244AB7">
        <w:rPr>
          <w:sz w:val="24"/>
          <w:szCs w:val="24"/>
        </w:rPr>
        <w:t xml:space="preserve"> </w:t>
      </w:r>
      <w:proofErr w:type="spellStart"/>
      <w:r w:rsidRPr="00244AB7">
        <w:rPr>
          <w:sz w:val="24"/>
          <w:szCs w:val="24"/>
        </w:rPr>
        <w:t>Plus</w:t>
      </w:r>
      <w:proofErr w:type="spellEnd"/>
      <w:r w:rsidRPr="00244AB7">
        <w:rPr>
          <w:sz w:val="24"/>
          <w:szCs w:val="24"/>
        </w:rPr>
        <w:t xml:space="preserve"> 2007, </w:t>
      </w:r>
      <w:proofErr w:type="spellStart"/>
      <w:r w:rsidRPr="00244AB7">
        <w:rPr>
          <w:sz w:val="24"/>
          <w:szCs w:val="24"/>
        </w:rPr>
        <w:t>LibreOffice</w:t>
      </w:r>
      <w:proofErr w:type="spellEnd"/>
      <w:r w:rsidRPr="00244AB7">
        <w:rPr>
          <w:sz w:val="24"/>
          <w:szCs w:val="24"/>
        </w:rPr>
        <w:t xml:space="preserve"> </w:t>
      </w:r>
      <w:proofErr w:type="spellStart"/>
      <w:r w:rsidRPr="00244AB7">
        <w:rPr>
          <w:sz w:val="24"/>
          <w:szCs w:val="24"/>
        </w:rPr>
        <w:t>Writer</w:t>
      </w:r>
      <w:proofErr w:type="spellEnd"/>
      <w:r w:rsidRPr="00244AB7">
        <w:rPr>
          <w:sz w:val="24"/>
          <w:szCs w:val="24"/>
        </w:rPr>
        <w:t xml:space="preserve">,  </w:t>
      </w:r>
      <w:proofErr w:type="spellStart"/>
      <w:r w:rsidRPr="00244AB7">
        <w:rPr>
          <w:sz w:val="24"/>
          <w:szCs w:val="24"/>
        </w:rPr>
        <w:t>LibreOffice</w:t>
      </w:r>
      <w:proofErr w:type="spellEnd"/>
      <w:r w:rsidRPr="00244AB7">
        <w:rPr>
          <w:sz w:val="24"/>
          <w:szCs w:val="24"/>
        </w:rPr>
        <w:t xml:space="preserve"> </w:t>
      </w:r>
      <w:proofErr w:type="spellStart"/>
      <w:r w:rsidRPr="00244AB7">
        <w:rPr>
          <w:sz w:val="24"/>
          <w:szCs w:val="24"/>
        </w:rPr>
        <w:t>Calc</w:t>
      </w:r>
      <w:proofErr w:type="spellEnd"/>
      <w:r w:rsidRPr="00244AB7">
        <w:rPr>
          <w:sz w:val="24"/>
          <w:szCs w:val="24"/>
        </w:rPr>
        <w:t xml:space="preserve">, </w:t>
      </w:r>
      <w:proofErr w:type="spellStart"/>
      <w:r w:rsidRPr="00244AB7">
        <w:rPr>
          <w:sz w:val="24"/>
          <w:szCs w:val="24"/>
        </w:rPr>
        <w:t>LibreOffice</w:t>
      </w:r>
      <w:proofErr w:type="spellEnd"/>
      <w:r w:rsidRPr="00244AB7">
        <w:rPr>
          <w:sz w:val="24"/>
          <w:szCs w:val="24"/>
        </w:rPr>
        <w:t xml:space="preserve"> </w:t>
      </w:r>
      <w:proofErr w:type="spellStart"/>
      <w:r w:rsidRPr="00244AB7">
        <w:rPr>
          <w:sz w:val="24"/>
          <w:szCs w:val="24"/>
        </w:rPr>
        <w:t>Impress</w:t>
      </w:r>
      <w:proofErr w:type="spellEnd"/>
      <w:r w:rsidRPr="00244AB7">
        <w:rPr>
          <w:sz w:val="24"/>
          <w:szCs w:val="24"/>
        </w:rPr>
        <w:t xml:space="preserve">,  </w:t>
      </w:r>
      <w:proofErr w:type="spellStart"/>
      <w:r w:rsidRPr="00244AB7">
        <w:rPr>
          <w:sz w:val="24"/>
          <w:szCs w:val="24"/>
        </w:rPr>
        <w:t>LibreOffice</w:t>
      </w:r>
      <w:proofErr w:type="spellEnd"/>
      <w:r w:rsidRPr="00244AB7">
        <w:rPr>
          <w:sz w:val="24"/>
          <w:szCs w:val="24"/>
        </w:rPr>
        <w:t xml:space="preserve"> </w:t>
      </w:r>
      <w:proofErr w:type="spellStart"/>
      <w:r w:rsidRPr="00244AB7">
        <w:rPr>
          <w:sz w:val="24"/>
          <w:szCs w:val="24"/>
        </w:rPr>
        <w:t>Draw</w:t>
      </w:r>
      <w:proofErr w:type="spellEnd"/>
      <w:r w:rsidRPr="00244AB7">
        <w:rPr>
          <w:sz w:val="24"/>
          <w:szCs w:val="24"/>
        </w:rPr>
        <w:t xml:space="preserve">, </w:t>
      </w:r>
      <w:proofErr w:type="spellStart"/>
      <w:r w:rsidRPr="00244AB7">
        <w:rPr>
          <w:sz w:val="24"/>
          <w:szCs w:val="24"/>
        </w:rPr>
        <w:t>LibreOffice</w:t>
      </w:r>
      <w:proofErr w:type="spellEnd"/>
      <w:r w:rsidRPr="00244AB7">
        <w:rPr>
          <w:sz w:val="24"/>
          <w:szCs w:val="24"/>
        </w:rPr>
        <w:t xml:space="preserve"> </w:t>
      </w:r>
      <w:proofErr w:type="spellStart"/>
      <w:r w:rsidRPr="00244AB7">
        <w:rPr>
          <w:sz w:val="24"/>
          <w:szCs w:val="24"/>
        </w:rPr>
        <w:t>Math</w:t>
      </w:r>
      <w:proofErr w:type="spellEnd"/>
      <w:r w:rsidRPr="00244AB7">
        <w:rPr>
          <w:sz w:val="24"/>
          <w:szCs w:val="24"/>
        </w:rPr>
        <w:t xml:space="preserve">,  </w:t>
      </w:r>
      <w:proofErr w:type="spellStart"/>
      <w:r w:rsidRPr="00244AB7">
        <w:rPr>
          <w:sz w:val="24"/>
          <w:szCs w:val="24"/>
        </w:rPr>
        <w:t>LibreOffice</w:t>
      </w:r>
      <w:proofErr w:type="spellEnd"/>
      <w:r w:rsidRPr="00244AB7">
        <w:rPr>
          <w:sz w:val="24"/>
          <w:szCs w:val="24"/>
        </w:rPr>
        <w:t xml:space="preserve"> </w:t>
      </w:r>
      <w:proofErr w:type="spellStart"/>
      <w:r w:rsidRPr="00244AB7">
        <w:rPr>
          <w:sz w:val="24"/>
          <w:szCs w:val="24"/>
        </w:rPr>
        <w:t>Base</w:t>
      </w:r>
      <w:proofErr w:type="spellEnd"/>
      <w:r w:rsidRPr="00244AB7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244AB7">
        <w:rPr>
          <w:sz w:val="24"/>
          <w:szCs w:val="24"/>
        </w:rPr>
        <w:t>Линко</w:t>
      </w:r>
      <w:proofErr w:type="spellEnd"/>
      <w:r w:rsidRPr="00244AB7">
        <w:rPr>
          <w:sz w:val="24"/>
          <w:szCs w:val="24"/>
        </w:rPr>
        <w:t xml:space="preserve"> V8.2; </w:t>
      </w:r>
      <w:proofErr w:type="spellStart"/>
      <w:r w:rsidRPr="00244AB7">
        <w:rPr>
          <w:sz w:val="24"/>
          <w:szCs w:val="24"/>
        </w:rPr>
        <w:t>Moodle</w:t>
      </w:r>
      <w:proofErr w:type="spellEnd"/>
      <w:r w:rsidRPr="00244AB7">
        <w:rPr>
          <w:sz w:val="24"/>
          <w:szCs w:val="24"/>
        </w:rPr>
        <w:t xml:space="preserve">, </w:t>
      </w:r>
      <w:proofErr w:type="spellStart"/>
      <w:r w:rsidRPr="00244AB7">
        <w:rPr>
          <w:sz w:val="24"/>
          <w:szCs w:val="24"/>
        </w:rPr>
        <w:t>BigBlueButton</w:t>
      </w:r>
      <w:proofErr w:type="spellEnd"/>
      <w:r w:rsidRPr="00244AB7">
        <w:rPr>
          <w:sz w:val="24"/>
          <w:szCs w:val="24"/>
        </w:rPr>
        <w:t xml:space="preserve">, </w:t>
      </w:r>
      <w:proofErr w:type="spellStart"/>
      <w:r w:rsidRPr="00244AB7">
        <w:rPr>
          <w:sz w:val="24"/>
          <w:szCs w:val="24"/>
        </w:rPr>
        <w:t>Kaspersky</w:t>
      </w:r>
      <w:proofErr w:type="spellEnd"/>
      <w:r w:rsidRPr="00244AB7">
        <w:rPr>
          <w:sz w:val="24"/>
          <w:szCs w:val="24"/>
        </w:rPr>
        <w:t xml:space="preserve"> </w:t>
      </w:r>
      <w:proofErr w:type="spellStart"/>
      <w:r w:rsidRPr="00244AB7">
        <w:rPr>
          <w:sz w:val="24"/>
          <w:szCs w:val="24"/>
        </w:rPr>
        <w:t>Endpoint</w:t>
      </w:r>
      <w:proofErr w:type="spellEnd"/>
      <w:r w:rsidRPr="00244AB7">
        <w:rPr>
          <w:sz w:val="24"/>
          <w:szCs w:val="24"/>
        </w:rPr>
        <w:t xml:space="preserve"> </w:t>
      </w:r>
      <w:proofErr w:type="spellStart"/>
      <w:r w:rsidRPr="00244AB7">
        <w:rPr>
          <w:sz w:val="24"/>
          <w:szCs w:val="24"/>
        </w:rPr>
        <w:t>Security</w:t>
      </w:r>
      <w:proofErr w:type="spellEnd"/>
      <w:r w:rsidRPr="00244AB7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44AB7">
        <w:rPr>
          <w:sz w:val="24"/>
          <w:szCs w:val="24"/>
        </w:rPr>
        <w:t>контент</w:t>
      </w:r>
      <w:proofErr w:type="spellEnd"/>
      <w:r w:rsidRPr="00244AB7">
        <w:rPr>
          <w:sz w:val="24"/>
          <w:szCs w:val="24"/>
        </w:rPr>
        <w:t xml:space="preserve"> фильтрации </w:t>
      </w:r>
      <w:proofErr w:type="spellStart"/>
      <w:r w:rsidRPr="00244AB7">
        <w:rPr>
          <w:sz w:val="24"/>
          <w:szCs w:val="24"/>
        </w:rPr>
        <w:t>SkyDNS</w:t>
      </w:r>
      <w:proofErr w:type="spellEnd"/>
      <w:r w:rsidRPr="00244AB7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244AB7">
        <w:rPr>
          <w:sz w:val="24"/>
          <w:szCs w:val="24"/>
        </w:rPr>
        <w:t>IPRbooks</w:t>
      </w:r>
      <w:proofErr w:type="spellEnd"/>
      <w:r w:rsidRPr="00244AB7">
        <w:rPr>
          <w:sz w:val="24"/>
          <w:szCs w:val="24"/>
        </w:rPr>
        <w:t xml:space="preserve">» и «ЭБС ЮРАЙТ». </w:t>
      </w:r>
    </w:p>
    <w:p w:rsidR="00244AB7" w:rsidRPr="00244AB7" w:rsidRDefault="00244AB7" w:rsidP="00244AB7">
      <w:pPr>
        <w:ind w:firstLine="709"/>
        <w:jc w:val="both"/>
        <w:rPr>
          <w:sz w:val="24"/>
          <w:szCs w:val="24"/>
        </w:rPr>
      </w:pPr>
      <w:r w:rsidRPr="00244AB7">
        <w:rPr>
          <w:sz w:val="24"/>
          <w:szCs w:val="24"/>
        </w:rPr>
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 w:rsidRPr="00244AB7">
        <w:rPr>
          <w:sz w:val="24"/>
          <w:szCs w:val="24"/>
        </w:rPr>
        <w:t>с</w:t>
      </w:r>
      <w:r w:rsidRPr="00244AB7">
        <w:rPr>
          <w:sz w:val="24"/>
          <w:szCs w:val="24"/>
        </w:rPr>
        <w:t xml:space="preserve">нащение которых составляют: столы компьютерные, стол преподавательский, стулья, </w:t>
      </w:r>
      <w:r w:rsidRPr="00244AB7">
        <w:rPr>
          <w:sz w:val="24"/>
          <w:szCs w:val="24"/>
        </w:rPr>
        <w:lastRenderedPageBreak/>
        <w:t>учебно-наглядные пособия: наглядно-дидактические материалы, доска пластиковая, в</w:t>
      </w:r>
      <w:r w:rsidRPr="00244AB7">
        <w:rPr>
          <w:sz w:val="24"/>
          <w:szCs w:val="24"/>
        </w:rPr>
        <w:t>и</w:t>
      </w:r>
      <w:r w:rsidRPr="00244AB7">
        <w:rPr>
          <w:sz w:val="24"/>
          <w:szCs w:val="24"/>
        </w:rPr>
        <w:t xml:space="preserve">деокамера, компьютер, Операционная система </w:t>
      </w:r>
      <w:proofErr w:type="spellStart"/>
      <w:r w:rsidRPr="00244AB7">
        <w:rPr>
          <w:sz w:val="24"/>
          <w:szCs w:val="24"/>
        </w:rPr>
        <w:t>Microsoft</w:t>
      </w:r>
      <w:proofErr w:type="spellEnd"/>
      <w:r w:rsidRPr="00244AB7">
        <w:rPr>
          <w:sz w:val="24"/>
          <w:szCs w:val="24"/>
        </w:rPr>
        <w:t xml:space="preserve"> </w:t>
      </w:r>
      <w:proofErr w:type="spellStart"/>
      <w:r w:rsidRPr="00244AB7">
        <w:rPr>
          <w:sz w:val="24"/>
          <w:szCs w:val="24"/>
        </w:rPr>
        <w:t>Windows</w:t>
      </w:r>
      <w:proofErr w:type="spellEnd"/>
      <w:r w:rsidRPr="00244AB7">
        <w:rPr>
          <w:sz w:val="24"/>
          <w:szCs w:val="24"/>
        </w:rPr>
        <w:t xml:space="preserve"> XP,  </w:t>
      </w:r>
      <w:proofErr w:type="spellStart"/>
      <w:r w:rsidRPr="00244AB7">
        <w:rPr>
          <w:sz w:val="24"/>
          <w:szCs w:val="24"/>
        </w:rPr>
        <w:t>Microsoft</w:t>
      </w:r>
      <w:proofErr w:type="spellEnd"/>
      <w:r w:rsidRPr="00244AB7">
        <w:rPr>
          <w:sz w:val="24"/>
          <w:szCs w:val="24"/>
        </w:rPr>
        <w:t xml:space="preserve"> </w:t>
      </w:r>
      <w:proofErr w:type="spellStart"/>
      <w:r w:rsidRPr="00244AB7">
        <w:rPr>
          <w:sz w:val="24"/>
          <w:szCs w:val="24"/>
        </w:rPr>
        <w:t>Office</w:t>
      </w:r>
      <w:proofErr w:type="spellEnd"/>
      <w:r w:rsidRPr="00244AB7">
        <w:rPr>
          <w:sz w:val="24"/>
          <w:szCs w:val="24"/>
        </w:rPr>
        <w:t xml:space="preserve"> </w:t>
      </w:r>
      <w:proofErr w:type="spellStart"/>
      <w:r w:rsidRPr="00244AB7">
        <w:rPr>
          <w:sz w:val="24"/>
          <w:szCs w:val="24"/>
        </w:rPr>
        <w:t>Professional</w:t>
      </w:r>
      <w:proofErr w:type="spellEnd"/>
      <w:r w:rsidRPr="00244AB7">
        <w:rPr>
          <w:sz w:val="24"/>
          <w:szCs w:val="24"/>
        </w:rPr>
        <w:t xml:space="preserve"> </w:t>
      </w:r>
      <w:proofErr w:type="spellStart"/>
      <w:r w:rsidRPr="00244AB7">
        <w:rPr>
          <w:sz w:val="24"/>
          <w:szCs w:val="24"/>
        </w:rPr>
        <w:t>Plus</w:t>
      </w:r>
      <w:proofErr w:type="spellEnd"/>
      <w:r w:rsidRPr="00244AB7">
        <w:rPr>
          <w:sz w:val="24"/>
          <w:szCs w:val="24"/>
        </w:rPr>
        <w:t xml:space="preserve"> 2007, </w:t>
      </w:r>
      <w:proofErr w:type="spellStart"/>
      <w:r w:rsidRPr="00244AB7">
        <w:rPr>
          <w:sz w:val="24"/>
          <w:szCs w:val="24"/>
        </w:rPr>
        <w:t>LibreOffice</w:t>
      </w:r>
      <w:proofErr w:type="spellEnd"/>
      <w:r w:rsidRPr="00244AB7">
        <w:rPr>
          <w:sz w:val="24"/>
          <w:szCs w:val="24"/>
        </w:rPr>
        <w:t xml:space="preserve"> </w:t>
      </w:r>
      <w:proofErr w:type="spellStart"/>
      <w:r w:rsidRPr="00244AB7">
        <w:rPr>
          <w:sz w:val="24"/>
          <w:szCs w:val="24"/>
        </w:rPr>
        <w:t>Writer</w:t>
      </w:r>
      <w:proofErr w:type="spellEnd"/>
      <w:r w:rsidRPr="00244AB7">
        <w:rPr>
          <w:sz w:val="24"/>
          <w:szCs w:val="24"/>
        </w:rPr>
        <w:t xml:space="preserve">, </w:t>
      </w:r>
      <w:proofErr w:type="spellStart"/>
      <w:r w:rsidRPr="00244AB7">
        <w:rPr>
          <w:sz w:val="24"/>
          <w:szCs w:val="24"/>
        </w:rPr>
        <w:t>LibreOffice</w:t>
      </w:r>
      <w:proofErr w:type="spellEnd"/>
      <w:r w:rsidRPr="00244AB7">
        <w:rPr>
          <w:sz w:val="24"/>
          <w:szCs w:val="24"/>
        </w:rPr>
        <w:t xml:space="preserve"> </w:t>
      </w:r>
      <w:proofErr w:type="spellStart"/>
      <w:r w:rsidRPr="00244AB7">
        <w:rPr>
          <w:sz w:val="24"/>
          <w:szCs w:val="24"/>
        </w:rPr>
        <w:t>Calc</w:t>
      </w:r>
      <w:proofErr w:type="spellEnd"/>
      <w:r w:rsidRPr="00244AB7">
        <w:rPr>
          <w:sz w:val="24"/>
          <w:szCs w:val="24"/>
        </w:rPr>
        <w:t xml:space="preserve">, </w:t>
      </w:r>
      <w:proofErr w:type="spellStart"/>
      <w:r w:rsidRPr="00244AB7">
        <w:rPr>
          <w:sz w:val="24"/>
          <w:szCs w:val="24"/>
        </w:rPr>
        <w:t>LibreOffice</w:t>
      </w:r>
      <w:proofErr w:type="spellEnd"/>
      <w:r w:rsidRPr="00244AB7">
        <w:rPr>
          <w:sz w:val="24"/>
          <w:szCs w:val="24"/>
        </w:rPr>
        <w:t xml:space="preserve"> </w:t>
      </w:r>
      <w:proofErr w:type="spellStart"/>
      <w:r w:rsidRPr="00244AB7">
        <w:rPr>
          <w:sz w:val="24"/>
          <w:szCs w:val="24"/>
        </w:rPr>
        <w:t>Impress</w:t>
      </w:r>
      <w:proofErr w:type="spellEnd"/>
      <w:r w:rsidRPr="00244AB7">
        <w:rPr>
          <w:sz w:val="24"/>
          <w:szCs w:val="24"/>
        </w:rPr>
        <w:t xml:space="preserve">,  </w:t>
      </w:r>
      <w:proofErr w:type="spellStart"/>
      <w:r w:rsidRPr="00244AB7">
        <w:rPr>
          <w:sz w:val="24"/>
          <w:szCs w:val="24"/>
        </w:rPr>
        <w:t>LibreOffice</w:t>
      </w:r>
      <w:proofErr w:type="spellEnd"/>
      <w:r w:rsidRPr="00244AB7">
        <w:rPr>
          <w:sz w:val="24"/>
          <w:szCs w:val="24"/>
        </w:rPr>
        <w:t xml:space="preserve"> </w:t>
      </w:r>
      <w:proofErr w:type="spellStart"/>
      <w:r w:rsidRPr="00244AB7">
        <w:rPr>
          <w:sz w:val="24"/>
          <w:szCs w:val="24"/>
        </w:rPr>
        <w:t>Draw</w:t>
      </w:r>
      <w:proofErr w:type="spellEnd"/>
      <w:r w:rsidRPr="00244AB7">
        <w:rPr>
          <w:sz w:val="24"/>
          <w:szCs w:val="24"/>
        </w:rPr>
        <w:t xml:space="preserve">,  </w:t>
      </w:r>
      <w:proofErr w:type="spellStart"/>
      <w:r w:rsidRPr="00244AB7">
        <w:rPr>
          <w:sz w:val="24"/>
          <w:szCs w:val="24"/>
        </w:rPr>
        <w:t>LibreOffice</w:t>
      </w:r>
      <w:proofErr w:type="spellEnd"/>
      <w:r w:rsidRPr="00244AB7">
        <w:rPr>
          <w:sz w:val="24"/>
          <w:szCs w:val="24"/>
        </w:rPr>
        <w:t xml:space="preserve"> </w:t>
      </w:r>
      <w:proofErr w:type="spellStart"/>
      <w:r w:rsidRPr="00244AB7">
        <w:rPr>
          <w:sz w:val="24"/>
          <w:szCs w:val="24"/>
        </w:rPr>
        <w:t>Math</w:t>
      </w:r>
      <w:proofErr w:type="spellEnd"/>
      <w:r w:rsidRPr="00244AB7">
        <w:rPr>
          <w:sz w:val="24"/>
          <w:szCs w:val="24"/>
        </w:rPr>
        <w:t xml:space="preserve">,  </w:t>
      </w:r>
      <w:proofErr w:type="spellStart"/>
      <w:r w:rsidRPr="00244AB7">
        <w:rPr>
          <w:sz w:val="24"/>
          <w:szCs w:val="24"/>
        </w:rPr>
        <w:t>LibreOffice</w:t>
      </w:r>
      <w:proofErr w:type="spellEnd"/>
      <w:r w:rsidRPr="00244AB7">
        <w:rPr>
          <w:sz w:val="24"/>
          <w:szCs w:val="24"/>
        </w:rPr>
        <w:t xml:space="preserve"> </w:t>
      </w:r>
      <w:proofErr w:type="spellStart"/>
      <w:r w:rsidRPr="00244AB7">
        <w:rPr>
          <w:sz w:val="24"/>
          <w:szCs w:val="24"/>
        </w:rPr>
        <w:t>Base</w:t>
      </w:r>
      <w:proofErr w:type="spellEnd"/>
      <w:r w:rsidRPr="00244AB7">
        <w:rPr>
          <w:sz w:val="24"/>
          <w:szCs w:val="24"/>
        </w:rPr>
        <w:t xml:space="preserve">, </w:t>
      </w:r>
      <w:proofErr w:type="spellStart"/>
      <w:r w:rsidRPr="00244AB7">
        <w:rPr>
          <w:sz w:val="24"/>
          <w:szCs w:val="24"/>
        </w:rPr>
        <w:t>Линко</w:t>
      </w:r>
      <w:proofErr w:type="spellEnd"/>
      <w:r w:rsidRPr="00244AB7">
        <w:rPr>
          <w:sz w:val="24"/>
          <w:szCs w:val="24"/>
        </w:rPr>
        <w:t xml:space="preserve"> V8.2, 1С</w:t>
      </w:r>
      <w:proofErr w:type="gramStart"/>
      <w:r w:rsidRPr="00244AB7">
        <w:rPr>
          <w:sz w:val="24"/>
          <w:szCs w:val="24"/>
        </w:rPr>
        <w:t>:П</w:t>
      </w:r>
      <w:proofErr w:type="gramEnd"/>
      <w:r w:rsidRPr="00244AB7">
        <w:rPr>
          <w:sz w:val="24"/>
          <w:szCs w:val="24"/>
        </w:rPr>
        <w:t>редпр.8.Комплект для обуч</w:t>
      </w:r>
      <w:r w:rsidRPr="00244AB7">
        <w:rPr>
          <w:sz w:val="24"/>
          <w:szCs w:val="24"/>
        </w:rPr>
        <w:t>е</w:t>
      </w:r>
      <w:r w:rsidRPr="00244AB7">
        <w:rPr>
          <w:sz w:val="24"/>
          <w:szCs w:val="24"/>
        </w:rPr>
        <w:t xml:space="preserve">ния в высших и средних учебных заведениях, </w:t>
      </w:r>
      <w:proofErr w:type="spellStart"/>
      <w:r w:rsidRPr="00244AB7">
        <w:rPr>
          <w:sz w:val="24"/>
          <w:szCs w:val="24"/>
        </w:rPr>
        <w:t>Moodle</w:t>
      </w:r>
      <w:proofErr w:type="spellEnd"/>
      <w:r w:rsidRPr="00244AB7">
        <w:rPr>
          <w:sz w:val="24"/>
          <w:szCs w:val="24"/>
        </w:rPr>
        <w:t xml:space="preserve">, </w:t>
      </w:r>
      <w:proofErr w:type="spellStart"/>
      <w:r w:rsidRPr="00244AB7">
        <w:rPr>
          <w:sz w:val="24"/>
          <w:szCs w:val="24"/>
        </w:rPr>
        <w:t>BigBlueButton</w:t>
      </w:r>
      <w:proofErr w:type="spellEnd"/>
      <w:r w:rsidRPr="00244AB7">
        <w:rPr>
          <w:sz w:val="24"/>
          <w:szCs w:val="24"/>
        </w:rPr>
        <w:t xml:space="preserve">, </w:t>
      </w:r>
      <w:proofErr w:type="spellStart"/>
      <w:r w:rsidRPr="00244AB7">
        <w:rPr>
          <w:sz w:val="24"/>
          <w:szCs w:val="24"/>
        </w:rPr>
        <w:t>Kaspersky</w:t>
      </w:r>
      <w:proofErr w:type="spellEnd"/>
      <w:r w:rsidRPr="00244AB7">
        <w:rPr>
          <w:sz w:val="24"/>
          <w:szCs w:val="24"/>
        </w:rPr>
        <w:t xml:space="preserve"> </w:t>
      </w:r>
      <w:proofErr w:type="spellStart"/>
      <w:r w:rsidRPr="00244AB7">
        <w:rPr>
          <w:sz w:val="24"/>
          <w:szCs w:val="24"/>
        </w:rPr>
        <w:t>Endpoint</w:t>
      </w:r>
      <w:proofErr w:type="spellEnd"/>
      <w:r w:rsidRPr="00244AB7">
        <w:rPr>
          <w:sz w:val="24"/>
          <w:szCs w:val="24"/>
        </w:rPr>
        <w:t xml:space="preserve"> </w:t>
      </w:r>
      <w:proofErr w:type="spellStart"/>
      <w:r w:rsidRPr="00244AB7">
        <w:rPr>
          <w:sz w:val="24"/>
          <w:szCs w:val="24"/>
        </w:rPr>
        <w:t>Security</w:t>
      </w:r>
      <w:proofErr w:type="spellEnd"/>
      <w:r w:rsidRPr="00244AB7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44AB7">
        <w:rPr>
          <w:sz w:val="24"/>
          <w:szCs w:val="24"/>
        </w:rPr>
        <w:t>контент</w:t>
      </w:r>
      <w:proofErr w:type="spellEnd"/>
      <w:r w:rsidRPr="00244AB7">
        <w:rPr>
          <w:sz w:val="24"/>
          <w:szCs w:val="24"/>
        </w:rPr>
        <w:t xml:space="preserve"> фильтрации </w:t>
      </w:r>
      <w:proofErr w:type="spellStart"/>
      <w:r w:rsidRPr="00244AB7">
        <w:rPr>
          <w:sz w:val="24"/>
          <w:szCs w:val="24"/>
        </w:rPr>
        <w:t>SkyDNS</w:t>
      </w:r>
      <w:proofErr w:type="spellEnd"/>
      <w:r w:rsidRPr="00244AB7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244AB7">
        <w:rPr>
          <w:sz w:val="24"/>
          <w:szCs w:val="24"/>
        </w:rPr>
        <w:t>Электронно</w:t>
      </w:r>
      <w:proofErr w:type="spellEnd"/>
      <w:r w:rsidRPr="00244AB7">
        <w:rPr>
          <w:sz w:val="24"/>
          <w:szCs w:val="24"/>
        </w:rPr>
        <w:t xml:space="preserve"> библиотечная</w:t>
      </w:r>
      <w:proofErr w:type="gramEnd"/>
      <w:r w:rsidRPr="00244AB7">
        <w:rPr>
          <w:sz w:val="24"/>
          <w:szCs w:val="24"/>
        </w:rPr>
        <w:t xml:space="preserve"> система </w:t>
      </w:r>
      <w:proofErr w:type="spellStart"/>
      <w:r w:rsidRPr="00244AB7">
        <w:rPr>
          <w:sz w:val="24"/>
          <w:szCs w:val="24"/>
        </w:rPr>
        <w:t>IPRbooks</w:t>
      </w:r>
      <w:proofErr w:type="spellEnd"/>
      <w:r w:rsidRPr="00244AB7">
        <w:rPr>
          <w:sz w:val="24"/>
          <w:szCs w:val="24"/>
        </w:rPr>
        <w:t xml:space="preserve">, </w:t>
      </w:r>
      <w:proofErr w:type="spellStart"/>
      <w:r w:rsidRPr="00244AB7">
        <w:rPr>
          <w:sz w:val="24"/>
          <w:szCs w:val="24"/>
        </w:rPr>
        <w:t>Электронно</w:t>
      </w:r>
      <w:proofErr w:type="spellEnd"/>
      <w:r w:rsidRPr="00244AB7">
        <w:rPr>
          <w:sz w:val="24"/>
          <w:szCs w:val="24"/>
        </w:rPr>
        <w:t xml:space="preserve"> библиотечная система «ЭБС ЮРАЙТ» </w:t>
      </w:r>
      <w:hyperlink w:history="1">
        <w:r w:rsidRPr="00244AB7">
          <w:rPr>
            <w:sz w:val="24"/>
            <w:szCs w:val="24"/>
            <w:u w:val="single"/>
          </w:rPr>
          <w:t>www.biblio-online.ru</w:t>
        </w:r>
      </w:hyperlink>
    </w:p>
    <w:p w:rsidR="00244AB7" w:rsidRPr="00244AB7" w:rsidRDefault="00244AB7" w:rsidP="00244AB7">
      <w:pPr>
        <w:ind w:firstLine="709"/>
        <w:jc w:val="both"/>
        <w:rPr>
          <w:sz w:val="24"/>
          <w:szCs w:val="24"/>
        </w:rPr>
      </w:pPr>
      <w:r w:rsidRPr="00244AB7">
        <w:rPr>
          <w:sz w:val="24"/>
          <w:szCs w:val="24"/>
        </w:rPr>
        <w:t xml:space="preserve">4. </w:t>
      </w:r>
      <w:proofErr w:type="gramStart"/>
      <w:r w:rsidRPr="00244AB7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244AB7">
        <w:rPr>
          <w:sz w:val="24"/>
          <w:szCs w:val="24"/>
        </w:rPr>
        <w:t>о</w:t>
      </w:r>
      <w:r w:rsidRPr="00244AB7">
        <w:rPr>
          <w:sz w:val="24"/>
          <w:szCs w:val="24"/>
        </w:rPr>
        <w:t>го проектирования (выполнения курсовых работ), групповых и индивидуальных консул</w:t>
      </w:r>
      <w:r w:rsidRPr="00244AB7">
        <w:rPr>
          <w:sz w:val="24"/>
          <w:szCs w:val="24"/>
        </w:rPr>
        <w:t>ь</w:t>
      </w:r>
      <w:r w:rsidRPr="00244AB7">
        <w:rPr>
          <w:sz w:val="24"/>
          <w:szCs w:val="24"/>
        </w:rPr>
        <w:t>таций, библиотека, читальный зал, материально-техническое оснащение которых соста</w:t>
      </w:r>
      <w:r w:rsidRPr="00244AB7">
        <w:rPr>
          <w:sz w:val="24"/>
          <w:szCs w:val="24"/>
        </w:rPr>
        <w:t>в</w:t>
      </w:r>
      <w:r w:rsidRPr="00244AB7">
        <w:rPr>
          <w:sz w:val="24"/>
          <w:szCs w:val="24"/>
        </w:rPr>
        <w:t>ляют: столы, специализированные стулья, столы компьютерные, компьютеры, стенды и</w:t>
      </w:r>
      <w:r w:rsidRPr="00244AB7">
        <w:rPr>
          <w:sz w:val="24"/>
          <w:szCs w:val="24"/>
        </w:rPr>
        <w:t>н</w:t>
      </w:r>
      <w:r w:rsidRPr="00244AB7">
        <w:rPr>
          <w:sz w:val="24"/>
          <w:szCs w:val="24"/>
        </w:rPr>
        <w:t>формационные, комплект наглядных материалов для стендов.</w:t>
      </w:r>
      <w:proofErr w:type="gramEnd"/>
      <w:r w:rsidRPr="00244AB7">
        <w:rPr>
          <w:sz w:val="24"/>
          <w:szCs w:val="24"/>
        </w:rPr>
        <w:t xml:space="preserve"> Операционная система </w:t>
      </w:r>
      <w:proofErr w:type="spellStart"/>
      <w:r w:rsidRPr="00244AB7">
        <w:rPr>
          <w:sz w:val="24"/>
          <w:szCs w:val="24"/>
        </w:rPr>
        <w:t>Microsoft</w:t>
      </w:r>
      <w:proofErr w:type="spellEnd"/>
      <w:r w:rsidRPr="00244AB7">
        <w:rPr>
          <w:sz w:val="24"/>
          <w:szCs w:val="24"/>
        </w:rPr>
        <w:t xml:space="preserve"> </w:t>
      </w:r>
      <w:proofErr w:type="spellStart"/>
      <w:r w:rsidRPr="00244AB7">
        <w:rPr>
          <w:sz w:val="24"/>
          <w:szCs w:val="24"/>
        </w:rPr>
        <w:t>Windows</w:t>
      </w:r>
      <w:proofErr w:type="spellEnd"/>
      <w:r w:rsidRPr="00244AB7">
        <w:rPr>
          <w:sz w:val="24"/>
          <w:szCs w:val="24"/>
        </w:rPr>
        <w:t xml:space="preserve"> 10, </w:t>
      </w:r>
      <w:proofErr w:type="spellStart"/>
      <w:r w:rsidRPr="00244AB7">
        <w:rPr>
          <w:sz w:val="24"/>
          <w:szCs w:val="24"/>
        </w:rPr>
        <w:t>Microsoft</w:t>
      </w:r>
      <w:proofErr w:type="spellEnd"/>
      <w:r w:rsidRPr="00244AB7">
        <w:rPr>
          <w:sz w:val="24"/>
          <w:szCs w:val="24"/>
        </w:rPr>
        <w:t xml:space="preserve"> </w:t>
      </w:r>
      <w:proofErr w:type="spellStart"/>
      <w:r w:rsidRPr="00244AB7">
        <w:rPr>
          <w:sz w:val="24"/>
          <w:szCs w:val="24"/>
        </w:rPr>
        <w:t>Office</w:t>
      </w:r>
      <w:proofErr w:type="spellEnd"/>
      <w:r w:rsidRPr="00244AB7">
        <w:rPr>
          <w:sz w:val="24"/>
          <w:szCs w:val="24"/>
        </w:rPr>
        <w:t xml:space="preserve"> </w:t>
      </w:r>
      <w:proofErr w:type="spellStart"/>
      <w:r w:rsidRPr="00244AB7">
        <w:rPr>
          <w:sz w:val="24"/>
          <w:szCs w:val="24"/>
        </w:rPr>
        <w:t>Professional</w:t>
      </w:r>
      <w:proofErr w:type="spellEnd"/>
      <w:r w:rsidRPr="00244AB7">
        <w:rPr>
          <w:sz w:val="24"/>
          <w:szCs w:val="24"/>
        </w:rPr>
        <w:t xml:space="preserve"> </w:t>
      </w:r>
      <w:proofErr w:type="spellStart"/>
      <w:r w:rsidRPr="00244AB7">
        <w:rPr>
          <w:sz w:val="24"/>
          <w:szCs w:val="24"/>
        </w:rPr>
        <w:t>Plus</w:t>
      </w:r>
      <w:proofErr w:type="spellEnd"/>
      <w:r w:rsidRPr="00244AB7">
        <w:rPr>
          <w:sz w:val="24"/>
          <w:szCs w:val="24"/>
        </w:rPr>
        <w:t xml:space="preserve"> 2007,  </w:t>
      </w:r>
      <w:proofErr w:type="spellStart"/>
      <w:r w:rsidRPr="00244AB7">
        <w:rPr>
          <w:sz w:val="24"/>
          <w:szCs w:val="24"/>
        </w:rPr>
        <w:t>LibreOffice</w:t>
      </w:r>
      <w:proofErr w:type="spellEnd"/>
      <w:r w:rsidRPr="00244AB7">
        <w:rPr>
          <w:sz w:val="24"/>
          <w:szCs w:val="24"/>
        </w:rPr>
        <w:t xml:space="preserve"> </w:t>
      </w:r>
      <w:proofErr w:type="spellStart"/>
      <w:r w:rsidRPr="00244AB7">
        <w:rPr>
          <w:sz w:val="24"/>
          <w:szCs w:val="24"/>
        </w:rPr>
        <w:t>Writer</w:t>
      </w:r>
      <w:proofErr w:type="spellEnd"/>
      <w:r w:rsidRPr="00244AB7">
        <w:rPr>
          <w:sz w:val="24"/>
          <w:szCs w:val="24"/>
        </w:rPr>
        <w:t xml:space="preserve">,  </w:t>
      </w:r>
      <w:proofErr w:type="spellStart"/>
      <w:r w:rsidRPr="00244AB7">
        <w:rPr>
          <w:sz w:val="24"/>
          <w:szCs w:val="24"/>
        </w:rPr>
        <w:t>LibreOffice</w:t>
      </w:r>
      <w:proofErr w:type="spellEnd"/>
      <w:r w:rsidRPr="00244AB7">
        <w:rPr>
          <w:sz w:val="24"/>
          <w:szCs w:val="24"/>
        </w:rPr>
        <w:t xml:space="preserve"> </w:t>
      </w:r>
      <w:proofErr w:type="spellStart"/>
      <w:r w:rsidRPr="00244AB7">
        <w:rPr>
          <w:sz w:val="24"/>
          <w:szCs w:val="24"/>
        </w:rPr>
        <w:t>Calc</w:t>
      </w:r>
      <w:proofErr w:type="spellEnd"/>
      <w:r w:rsidRPr="00244AB7">
        <w:rPr>
          <w:sz w:val="24"/>
          <w:szCs w:val="24"/>
        </w:rPr>
        <w:t xml:space="preserve">, </w:t>
      </w:r>
      <w:proofErr w:type="spellStart"/>
      <w:r w:rsidRPr="00244AB7">
        <w:rPr>
          <w:sz w:val="24"/>
          <w:szCs w:val="24"/>
        </w:rPr>
        <w:t>LibreOffice</w:t>
      </w:r>
      <w:proofErr w:type="spellEnd"/>
      <w:r w:rsidRPr="00244AB7">
        <w:rPr>
          <w:sz w:val="24"/>
          <w:szCs w:val="24"/>
        </w:rPr>
        <w:t xml:space="preserve"> </w:t>
      </w:r>
      <w:proofErr w:type="spellStart"/>
      <w:r w:rsidRPr="00244AB7">
        <w:rPr>
          <w:sz w:val="24"/>
          <w:szCs w:val="24"/>
        </w:rPr>
        <w:t>Impress</w:t>
      </w:r>
      <w:proofErr w:type="spellEnd"/>
      <w:r w:rsidRPr="00244AB7">
        <w:rPr>
          <w:sz w:val="24"/>
          <w:szCs w:val="24"/>
        </w:rPr>
        <w:t xml:space="preserve">,  </w:t>
      </w:r>
      <w:proofErr w:type="spellStart"/>
      <w:r w:rsidRPr="00244AB7">
        <w:rPr>
          <w:sz w:val="24"/>
          <w:szCs w:val="24"/>
        </w:rPr>
        <w:t>LibreOffice</w:t>
      </w:r>
      <w:proofErr w:type="spellEnd"/>
      <w:r w:rsidRPr="00244AB7">
        <w:rPr>
          <w:sz w:val="24"/>
          <w:szCs w:val="24"/>
        </w:rPr>
        <w:t xml:space="preserve"> </w:t>
      </w:r>
      <w:proofErr w:type="spellStart"/>
      <w:r w:rsidRPr="00244AB7">
        <w:rPr>
          <w:sz w:val="24"/>
          <w:szCs w:val="24"/>
        </w:rPr>
        <w:t>Draw</w:t>
      </w:r>
      <w:proofErr w:type="spellEnd"/>
      <w:r w:rsidRPr="00244AB7">
        <w:rPr>
          <w:sz w:val="24"/>
          <w:szCs w:val="24"/>
        </w:rPr>
        <w:t xml:space="preserve">,  </w:t>
      </w:r>
      <w:proofErr w:type="spellStart"/>
      <w:r w:rsidRPr="00244AB7">
        <w:rPr>
          <w:sz w:val="24"/>
          <w:szCs w:val="24"/>
        </w:rPr>
        <w:t>LibreOffice</w:t>
      </w:r>
      <w:proofErr w:type="spellEnd"/>
      <w:r w:rsidRPr="00244AB7">
        <w:rPr>
          <w:sz w:val="24"/>
          <w:szCs w:val="24"/>
        </w:rPr>
        <w:t xml:space="preserve"> </w:t>
      </w:r>
      <w:proofErr w:type="spellStart"/>
      <w:r w:rsidRPr="00244AB7">
        <w:rPr>
          <w:sz w:val="24"/>
          <w:szCs w:val="24"/>
        </w:rPr>
        <w:t>Math</w:t>
      </w:r>
      <w:proofErr w:type="spellEnd"/>
      <w:r w:rsidRPr="00244AB7">
        <w:rPr>
          <w:sz w:val="24"/>
          <w:szCs w:val="24"/>
        </w:rPr>
        <w:t xml:space="preserve">,  </w:t>
      </w:r>
      <w:proofErr w:type="spellStart"/>
      <w:r w:rsidRPr="00244AB7">
        <w:rPr>
          <w:sz w:val="24"/>
          <w:szCs w:val="24"/>
        </w:rPr>
        <w:t>LibreOffice</w:t>
      </w:r>
      <w:proofErr w:type="spellEnd"/>
      <w:r w:rsidRPr="00244AB7">
        <w:rPr>
          <w:sz w:val="24"/>
          <w:szCs w:val="24"/>
        </w:rPr>
        <w:t xml:space="preserve"> </w:t>
      </w:r>
      <w:proofErr w:type="spellStart"/>
      <w:r w:rsidRPr="00244AB7">
        <w:rPr>
          <w:sz w:val="24"/>
          <w:szCs w:val="24"/>
        </w:rPr>
        <w:t>Base</w:t>
      </w:r>
      <w:proofErr w:type="spellEnd"/>
      <w:r w:rsidRPr="00244AB7">
        <w:rPr>
          <w:sz w:val="24"/>
          <w:szCs w:val="24"/>
        </w:rPr>
        <w:t xml:space="preserve">, </w:t>
      </w:r>
      <w:proofErr w:type="spellStart"/>
      <w:r w:rsidRPr="00244AB7">
        <w:rPr>
          <w:sz w:val="24"/>
          <w:szCs w:val="24"/>
        </w:rPr>
        <w:t>Moodle</w:t>
      </w:r>
      <w:proofErr w:type="spellEnd"/>
      <w:r w:rsidRPr="00244AB7">
        <w:rPr>
          <w:sz w:val="24"/>
          <w:szCs w:val="24"/>
        </w:rPr>
        <w:t xml:space="preserve">, </w:t>
      </w:r>
      <w:proofErr w:type="spellStart"/>
      <w:r w:rsidRPr="00244AB7">
        <w:rPr>
          <w:sz w:val="24"/>
          <w:szCs w:val="24"/>
        </w:rPr>
        <w:t>BigBlueButton</w:t>
      </w:r>
      <w:proofErr w:type="spellEnd"/>
      <w:r w:rsidRPr="00244AB7">
        <w:rPr>
          <w:sz w:val="24"/>
          <w:szCs w:val="24"/>
        </w:rPr>
        <w:t xml:space="preserve">, </w:t>
      </w:r>
      <w:proofErr w:type="spellStart"/>
      <w:r w:rsidRPr="00244AB7">
        <w:rPr>
          <w:sz w:val="24"/>
          <w:szCs w:val="24"/>
        </w:rPr>
        <w:t>Kaspersky</w:t>
      </w:r>
      <w:proofErr w:type="spellEnd"/>
      <w:r w:rsidRPr="00244AB7">
        <w:rPr>
          <w:sz w:val="24"/>
          <w:szCs w:val="24"/>
        </w:rPr>
        <w:t xml:space="preserve"> </w:t>
      </w:r>
      <w:proofErr w:type="spellStart"/>
      <w:r w:rsidRPr="00244AB7">
        <w:rPr>
          <w:sz w:val="24"/>
          <w:szCs w:val="24"/>
        </w:rPr>
        <w:t>Endpoint</w:t>
      </w:r>
      <w:proofErr w:type="spellEnd"/>
      <w:r w:rsidRPr="00244AB7">
        <w:rPr>
          <w:sz w:val="24"/>
          <w:szCs w:val="24"/>
        </w:rPr>
        <w:t xml:space="preserve"> </w:t>
      </w:r>
      <w:proofErr w:type="spellStart"/>
      <w:r w:rsidRPr="00244AB7">
        <w:rPr>
          <w:sz w:val="24"/>
          <w:szCs w:val="24"/>
        </w:rPr>
        <w:t>Security</w:t>
      </w:r>
      <w:proofErr w:type="spellEnd"/>
      <w:r w:rsidRPr="00244AB7">
        <w:rPr>
          <w:sz w:val="24"/>
          <w:szCs w:val="24"/>
        </w:rPr>
        <w:t xml:space="preserve"> для бизнеса – Стандартный, Си</w:t>
      </w:r>
      <w:r w:rsidRPr="00244AB7">
        <w:rPr>
          <w:sz w:val="24"/>
          <w:szCs w:val="24"/>
        </w:rPr>
        <w:t>с</w:t>
      </w:r>
      <w:r w:rsidRPr="00244AB7">
        <w:rPr>
          <w:sz w:val="24"/>
          <w:szCs w:val="24"/>
        </w:rPr>
        <w:t xml:space="preserve">тема </w:t>
      </w:r>
      <w:proofErr w:type="spellStart"/>
      <w:r w:rsidRPr="00244AB7">
        <w:rPr>
          <w:sz w:val="24"/>
          <w:szCs w:val="24"/>
        </w:rPr>
        <w:t>контент</w:t>
      </w:r>
      <w:proofErr w:type="spellEnd"/>
      <w:r w:rsidRPr="00244AB7">
        <w:rPr>
          <w:sz w:val="24"/>
          <w:szCs w:val="24"/>
        </w:rPr>
        <w:t xml:space="preserve"> фильтрации </w:t>
      </w:r>
      <w:proofErr w:type="spellStart"/>
      <w:r w:rsidRPr="00244AB7">
        <w:rPr>
          <w:sz w:val="24"/>
          <w:szCs w:val="24"/>
        </w:rPr>
        <w:t>SkyDNS</w:t>
      </w:r>
      <w:proofErr w:type="spellEnd"/>
      <w:r w:rsidRPr="00244AB7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244AB7">
        <w:rPr>
          <w:sz w:val="24"/>
          <w:szCs w:val="24"/>
        </w:rPr>
        <w:t>Электронно</w:t>
      </w:r>
      <w:proofErr w:type="spellEnd"/>
      <w:r w:rsidRPr="00244AB7">
        <w:rPr>
          <w:sz w:val="24"/>
          <w:szCs w:val="24"/>
        </w:rPr>
        <w:t xml:space="preserve"> библиотечная</w:t>
      </w:r>
      <w:proofErr w:type="gramEnd"/>
      <w:r w:rsidRPr="00244AB7">
        <w:rPr>
          <w:sz w:val="24"/>
          <w:szCs w:val="24"/>
        </w:rPr>
        <w:t xml:space="preserve"> система </w:t>
      </w:r>
      <w:proofErr w:type="spellStart"/>
      <w:r w:rsidRPr="00244AB7">
        <w:rPr>
          <w:sz w:val="24"/>
          <w:szCs w:val="24"/>
        </w:rPr>
        <w:t>IPRbooks</w:t>
      </w:r>
      <w:proofErr w:type="spellEnd"/>
      <w:r w:rsidRPr="00244AB7">
        <w:rPr>
          <w:sz w:val="24"/>
          <w:szCs w:val="24"/>
        </w:rPr>
        <w:t xml:space="preserve">, </w:t>
      </w:r>
      <w:proofErr w:type="spellStart"/>
      <w:r w:rsidRPr="00244AB7">
        <w:rPr>
          <w:sz w:val="24"/>
          <w:szCs w:val="24"/>
        </w:rPr>
        <w:t>Электронно</w:t>
      </w:r>
      <w:proofErr w:type="spellEnd"/>
      <w:r w:rsidRPr="00244AB7">
        <w:rPr>
          <w:sz w:val="24"/>
          <w:szCs w:val="24"/>
        </w:rPr>
        <w:t xml:space="preserve"> библиотечная система «ЭБС ЮРАЙТ».</w:t>
      </w:r>
    </w:p>
    <w:p w:rsidR="00244AB7" w:rsidRPr="00244AB7" w:rsidRDefault="00244AB7" w:rsidP="00244AB7">
      <w:pPr>
        <w:ind w:firstLine="709"/>
        <w:jc w:val="both"/>
        <w:rPr>
          <w:sz w:val="24"/>
          <w:szCs w:val="24"/>
        </w:rPr>
      </w:pPr>
    </w:p>
    <w:p w:rsidR="00244AB7" w:rsidRPr="00244AB7" w:rsidRDefault="00244AB7" w:rsidP="00244AB7">
      <w:pPr>
        <w:widowControl/>
        <w:autoSpaceDE/>
        <w:adjustRightInd/>
        <w:jc w:val="both"/>
        <w:rPr>
          <w:b/>
          <w:sz w:val="24"/>
          <w:szCs w:val="24"/>
        </w:rPr>
      </w:pPr>
      <w:r w:rsidRPr="00244AB7">
        <w:rPr>
          <w:b/>
          <w:sz w:val="24"/>
          <w:szCs w:val="24"/>
        </w:rPr>
        <w:tab/>
        <w:t>10. Особенности организации и проведения практики для инвалидов и лиц с ограниченными возможностями здоровья</w:t>
      </w:r>
    </w:p>
    <w:p w:rsidR="00244AB7" w:rsidRPr="00244AB7" w:rsidRDefault="00244AB7" w:rsidP="00244AB7">
      <w:pPr>
        <w:ind w:firstLine="360"/>
        <w:jc w:val="both"/>
        <w:rPr>
          <w:sz w:val="24"/>
          <w:szCs w:val="24"/>
        </w:rPr>
      </w:pPr>
      <w:r w:rsidRPr="00244AB7">
        <w:rPr>
          <w:b/>
          <w:sz w:val="24"/>
          <w:szCs w:val="24"/>
        </w:rPr>
        <w:tab/>
      </w:r>
      <w:r w:rsidRPr="00244AB7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244AB7">
        <w:rPr>
          <w:sz w:val="24"/>
          <w:szCs w:val="24"/>
        </w:rPr>
        <w:t>и</w:t>
      </w:r>
      <w:r w:rsidRPr="00244AB7"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</w:t>
      </w:r>
      <w:proofErr w:type="gramStart"/>
      <w:r w:rsidRPr="00244AB7">
        <w:rPr>
          <w:sz w:val="24"/>
          <w:szCs w:val="24"/>
        </w:rPr>
        <w:t>Особенности прохождения практики инвалидами и лицами с ОВЗ определены в «Положении о практике обучающихся, осваивающих осно</w:t>
      </w:r>
      <w:r w:rsidRPr="00244AB7">
        <w:rPr>
          <w:sz w:val="24"/>
          <w:szCs w:val="24"/>
        </w:rPr>
        <w:t>в</w:t>
      </w:r>
      <w:r w:rsidRPr="00244AB7">
        <w:rPr>
          <w:sz w:val="24"/>
          <w:szCs w:val="24"/>
        </w:rPr>
        <w:t>ные профессиональные образовательные программы высшего образования – программы подготовки научно-педагогических кадров в аспирантуре» (протокол № 7  заседания Уч</w:t>
      </w:r>
      <w:r w:rsidRPr="00244AB7">
        <w:rPr>
          <w:sz w:val="24"/>
          <w:szCs w:val="24"/>
        </w:rPr>
        <w:t>е</w:t>
      </w:r>
      <w:r w:rsidRPr="00244AB7">
        <w:rPr>
          <w:sz w:val="24"/>
          <w:szCs w:val="24"/>
        </w:rPr>
        <w:t xml:space="preserve">ного совета </w:t>
      </w:r>
      <w:proofErr w:type="spellStart"/>
      <w:r w:rsidRPr="00244AB7">
        <w:rPr>
          <w:sz w:val="24"/>
          <w:szCs w:val="24"/>
        </w:rPr>
        <w:t>ОмГА</w:t>
      </w:r>
      <w:proofErr w:type="spellEnd"/>
      <w:r w:rsidRPr="00244AB7">
        <w:rPr>
          <w:sz w:val="24"/>
          <w:szCs w:val="24"/>
        </w:rPr>
        <w:t xml:space="preserve"> от 28 февраля 2022 г.).</w:t>
      </w:r>
      <w:proofErr w:type="gramEnd"/>
    </w:p>
    <w:p w:rsidR="00244AB7" w:rsidRPr="00244AB7" w:rsidRDefault="00244AB7" w:rsidP="00244AB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44AB7">
        <w:rPr>
          <w:sz w:val="24"/>
          <w:szCs w:val="24"/>
        </w:rPr>
        <w:t>Выбор мест прохождения практик для инвалидов и лиц с ограниченными возмо</w:t>
      </w:r>
      <w:r w:rsidRPr="00244AB7">
        <w:rPr>
          <w:sz w:val="24"/>
          <w:szCs w:val="24"/>
        </w:rPr>
        <w:t>ж</w:t>
      </w:r>
      <w:r w:rsidRPr="00244AB7">
        <w:rPr>
          <w:sz w:val="24"/>
          <w:szCs w:val="24"/>
        </w:rPr>
        <w:t>ностями здоровья производится с учетом требований их доступности для данных об</w:t>
      </w:r>
      <w:r w:rsidRPr="00244AB7">
        <w:rPr>
          <w:sz w:val="24"/>
          <w:szCs w:val="24"/>
        </w:rPr>
        <w:t>у</w:t>
      </w:r>
      <w:r w:rsidRPr="00244AB7">
        <w:rPr>
          <w:sz w:val="24"/>
          <w:szCs w:val="24"/>
        </w:rPr>
        <w:t>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244AB7">
        <w:rPr>
          <w:sz w:val="24"/>
          <w:szCs w:val="24"/>
        </w:rPr>
        <w:t>и</w:t>
      </w:r>
      <w:r w:rsidRPr="00244AB7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244AB7">
        <w:rPr>
          <w:sz w:val="24"/>
          <w:szCs w:val="24"/>
        </w:rPr>
        <w:t>о</w:t>
      </w:r>
      <w:r w:rsidRPr="00244AB7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244AB7">
        <w:rPr>
          <w:sz w:val="24"/>
          <w:szCs w:val="24"/>
        </w:rPr>
        <w:t>а</w:t>
      </w:r>
      <w:r w:rsidRPr="00244AB7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244AB7">
        <w:rPr>
          <w:sz w:val="24"/>
          <w:szCs w:val="24"/>
        </w:rPr>
        <w:t>ы</w:t>
      </w:r>
      <w:r w:rsidRPr="00244AB7">
        <w:rPr>
          <w:sz w:val="24"/>
          <w:szCs w:val="24"/>
        </w:rPr>
        <w:t>полняемых студентом-инвалидом трудовых функций.</w:t>
      </w:r>
    </w:p>
    <w:p w:rsidR="00244AB7" w:rsidRPr="00244AB7" w:rsidRDefault="00244AB7" w:rsidP="00244AB7">
      <w:pPr>
        <w:ind w:firstLine="708"/>
        <w:jc w:val="both"/>
        <w:rPr>
          <w:sz w:val="24"/>
          <w:szCs w:val="24"/>
        </w:rPr>
      </w:pPr>
      <w:proofErr w:type="gramStart"/>
      <w:r w:rsidRPr="00244AB7">
        <w:rPr>
          <w:sz w:val="24"/>
          <w:szCs w:val="24"/>
        </w:rPr>
        <w:t>Материально-технические условия прохождения практики обеспечивают возмо</w:t>
      </w:r>
      <w:r w:rsidRPr="00244AB7">
        <w:rPr>
          <w:sz w:val="24"/>
          <w:szCs w:val="24"/>
        </w:rPr>
        <w:t>ж</w:t>
      </w:r>
      <w:r w:rsidRPr="00244AB7">
        <w:rPr>
          <w:sz w:val="24"/>
          <w:szCs w:val="24"/>
        </w:rPr>
        <w:t>ность беспрепятственного доступа практикантов из числа лиц с ограниченными возмо</w:t>
      </w:r>
      <w:r w:rsidRPr="00244AB7">
        <w:rPr>
          <w:sz w:val="24"/>
          <w:szCs w:val="24"/>
        </w:rPr>
        <w:t>ж</w:t>
      </w:r>
      <w:r w:rsidRPr="00244AB7">
        <w:rPr>
          <w:sz w:val="24"/>
          <w:szCs w:val="24"/>
        </w:rPr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244AB7" w:rsidRPr="00244AB7" w:rsidRDefault="00244AB7" w:rsidP="00244AB7">
      <w:pPr>
        <w:ind w:firstLine="708"/>
        <w:jc w:val="both"/>
        <w:rPr>
          <w:sz w:val="24"/>
          <w:szCs w:val="24"/>
        </w:rPr>
      </w:pPr>
      <w:r w:rsidRPr="00244AB7">
        <w:rPr>
          <w:sz w:val="24"/>
          <w:szCs w:val="24"/>
        </w:rPr>
        <w:t>Не допускается использование практиканта на должностях и работах, противопок</w:t>
      </w:r>
      <w:r w:rsidRPr="00244AB7">
        <w:rPr>
          <w:sz w:val="24"/>
          <w:szCs w:val="24"/>
        </w:rPr>
        <w:t>а</w:t>
      </w:r>
      <w:r w:rsidRPr="00244AB7">
        <w:rPr>
          <w:sz w:val="24"/>
          <w:szCs w:val="24"/>
        </w:rPr>
        <w:t>занных лицам с ограниченными возможностями и инвалидам</w:t>
      </w:r>
    </w:p>
    <w:p w:rsidR="00244AB7" w:rsidRPr="00244AB7" w:rsidRDefault="00244AB7" w:rsidP="00244AB7">
      <w:pPr>
        <w:widowControl/>
        <w:autoSpaceDE/>
        <w:adjustRightInd/>
        <w:jc w:val="both"/>
        <w:rPr>
          <w:sz w:val="24"/>
          <w:szCs w:val="24"/>
        </w:rPr>
      </w:pPr>
      <w:r w:rsidRPr="00244AB7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244AB7">
        <w:rPr>
          <w:sz w:val="24"/>
          <w:szCs w:val="24"/>
        </w:rPr>
        <w:t>о</w:t>
      </w:r>
      <w:r w:rsidRPr="00244AB7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244AB7">
        <w:rPr>
          <w:sz w:val="24"/>
          <w:szCs w:val="24"/>
        </w:rPr>
        <w:t>е</w:t>
      </w:r>
      <w:r w:rsidRPr="00244AB7">
        <w:rPr>
          <w:sz w:val="24"/>
          <w:szCs w:val="24"/>
        </w:rPr>
        <w:t>ренции.</w:t>
      </w:r>
    </w:p>
    <w:p w:rsidR="006A0EB8" w:rsidRPr="00897EE5" w:rsidRDefault="006A0EB8">
      <w:pPr>
        <w:widowControl/>
        <w:autoSpaceDE/>
        <w:autoSpaceDN/>
        <w:adjustRightInd/>
        <w:rPr>
          <w:sz w:val="24"/>
          <w:szCs w:val="24"/>
        </w:rPr>
      </w:pPr>
      <w:bookmarkStart w:id="3" w:name="_GoBack"/>
      <w:bookmarkEnd w:id="3"/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D79F0" w:rsidRPr="00897EE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897EE5" w:rsidRDefault="007B1963" w:rsidP="00067A5F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897EE5">
              <w:rPr>
                <w:sz w:val="28"/>
                <w:szCs w:val="28"/>
              </w:rPr>
              <w:t>Приложение</w:t>
            </w:r>
            <w:proofErr w:type="gramStart"/>
            <w:r w:rsidRPr="00897EE5">
              <w:rPr>
                <w:sz w:val="28"/>
                <w:szCs w:val="28"/>
              </w:rPr>
              <w:t xml:space="preserve"> А</w:t>
            </w:r>
            <w:proofErr w:type="gramEnd"/>
          </w:p>
          <w:p w:rsidR="007B1963" w:rsidRPr="00897EE5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897EE5" w:rsidRDefault="009D79F0" w:rsidP="00067A5F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897EE5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897EE5">
              <w:rPr>
                <w:sz w:val="28"/>
                <w:szCs w:val="28"/>
              </w:rPr>
              <w:br/>
            </w:r>
            <w:r w:rsidR="00E93828" w:rsidRPr="00897EE5">
              <w:rPr>
                <w:sz w:val="28"/>
                <w:szCs w:val="28"/>
              </w:rPr>
              <w:t>«</w:t>
            </w:r>
            <w:r w:rsidRPr="00897EE5">
              <w:rPr>
                <w:sz w:val="28"/>
                <w:szCs w:val="28"/>
              </w:rPr>
              <w:t>Омская гуманитарная академия</w:t>
            </w:r>
            <w:r w:rsidR="00E93828" w:rsidRPr="00897EE5">
              <w:rPr>
                <w:sz w:val="28"/>
                <w:szCs w:val="28"/>
              </w:rPr>
              <w:t>»</w:t>
            </w:r>
          </w:p>
        </w:tc>
      </w:tr>
    </w:tbl>
    <w:p w:rsidR="009D79F0" w:rsidRPr="00897EE5" w:rsidRDefault="009D79F0" w:rsidP="009D79F0">
      <w:pPr>
        <w:jc w:val="center"/>
        <w:rPr>
          <w:sz w:val="28"/>
          <w:szCs w:val="28"/>
        </w:rPr>
      </w:pPr>
      <w:proofErr w:type="spellStart"/>
      <w:r w:rsidRPr="00897EE5">
        <w:rPr>
          <w:sz w:val="28"/>
          <w:szCs w:val="28"/>
        </w:rPr>
        <w:t>Кафедра</w:t>
      </w:r>
      <w:r w:rsidR="00490CB9" w:rsidRPr="00897EE5">
        <w:rPr>
          <w:sz w:val="28"/>
          <w:szCs w:val="28"/>
        </w:rPr>
        <w:t>политологии</w:t>
      </w:r>
      <w:proofErr w:type="spellEnd"/>
      <w:r w:rsidR="00490CB9" w:rsidRPr="00897EE5">
        <w:rPr>
          <w:sz w:val="28"/>
          <w:szCs w:val="28"/>
        </w:rPr>
        <w:t xml:space="preserve">, </w:t>
      </w:r>
      <w:r w:rsidR="00067A5F" w:rsidRPr="00897EE5">
        <w:rPr>
          <w:sz w:val="28"/>
          <w:szCs w:val="28"/>
        </w:rPr>
        <w:t>с</w:t>
      </w:r>
      <w:r w:rsidR="007D5202" w:rsidRPr="00897EE5">
        <w:rPr>
          <w:sz w:val="28"/>
          <w:szCs w:val="28"/>
        </w:rPr>
        <w:t>оциально-гуманитарных дисциплин и иностранных языков</w:t>
      </w:r>
    </w:p>
    <w:p w:rsidR="009D79F0" w:rsidRPr="00897EE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897EE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897EE5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897EE5" w:rsidRDefault="009D79F0" w:rsidP="009D79F0">
      <w:pPr>
        <w:jc w:val="center"/>
        <w:rPr>
          <w:spacing w:val="20"/>
          <w:sz w:val="36"/>
          <w:szCs w:val="36"/>
        </w:rPr>
      </w:pPr>
      <w:r w:rsidRPr="00897EE5">
        <w:rPr>
          <w:spacing w:val="20"/>
          <w:sz w:val="36"/>
          <w:szCs w:val="36"/>
        </w:rPr>
        <w:t>ОТЧЕТ</w:t>
      </w:r>
    </w:p>
    <w:p w:rsidR="009D79F0" w:rsidRPr="00897EE5" w:rsidRDefault="009D79F0" w:rsidP="009D79F0">
      <w:pPr>
        <w:jc w:val="center"/>
        <w:rPr>
          <w:sz w:val="28"/>
          <w:szCs w:val="28"/>
        </w:rPr>
      </w:pPr>
      <w:r w:rsidRPr="00897EE5">
        <w:rPr>
          <w:sz w:val="28"/>
          <w:szCs w:val="28"/>
        </w:rPr>
        <w:t>о прохождении практики</w:t>
      </w:r>
    </w:p>
    <w:p w:rsidR="009D79F0" w:rsidRPr="00897EE5" w:rsidRDefault="009D79F0" w:rsidP="009D79F0">
      <w:pPr>
        <w:jc w:val="both"/>
        <w:rPr>
          <w:sz w:val="28"/>
          <w:szCs w:val="28"/>
        </w:rPr>
      </w:pPr>
    </w:p>
    <w:p w:rsidR="00577F10" w:rsidRPr="00897EE5" w:rsidRDefault="00577F10" w:rsidP="009D79F0">
      <w:pPr>
        <w:rPr>
          <w:sz w:val="28"/>
          <w:szCs w:val="28"/>
        </w:rPr>
      </w:pPr>
      <w:r w:rsidRPr="00897EE5">
        <w:rPr>
          <w:sz w:val="28"/>
          <w:szCs w:val="28"/>
        </w:rPr>
        <w:t xml:space="preserve">Вид практики: </w:t>
      </w:r>
      <w:r w:rsidR="003C2881" w:rsidRPr="00897EE5">
        <w:rPr>
          <w:sz w:val="28"/>
          <w:szCs w:val="28"/>
        </w:rPr>
        <w:t xml:space="preserve">Практика по получению профессиональных умений и опыта профессиональной деятельности </w:t>
      </w:r>
    </w:p>
    <w:p w:rsidR="009D79F0" w:rsidRPr="00897EE5" w:rsidRDefault="00577F10" w:rsidP="009D79F0">
      <w:pPr>
        <w:rPr>
          <w:sz w:val="28"/>
          <w:szCs w:val="28"/>
        </w:rPr>
      </w:pPr>
      <w:r w:rsidRPr="00897EE5">
        <w:rPr>
          <w:sz w:val="28"/>
          <w:szCs w:val="28"/>
        </w:rPr>
        <w:t xml:space="preserve">Тип практики:  </w:t>
      </w:r>
      <w:r w:rsidR="007343F9" w:rsidRPr="00897EE5">
        <w:rPr>
          <w:sz w:val="28"/>
          <w:szCs w:val="28"/>
        </w:rPr>
        <w:t>Педагогическая</w:t>
      </w:r>
      <w:r w:rsidR="003C2881" w:rsidRPr="00897EE5">
        <w:rPr>
          <w:sz w:val="28"/>
          <w:szCs w:val="28"/>
        </w:rPr>
        <w:t xml:space="preserve"> практика</w:t>
      </w:r>
    </w:p>
    <w:p w:rsidR="005D720F" w:rsidRPr="00897EE5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97EE5">
        <w:rPr>
          <w:rFonts w:ascii="Times New Roman" w:hAnsi="Times New Roman" w:cs="Times New Roman"/>
          <w:sz w:val="28"/>
          <w:szCs w:val="28"/>
        </w:rPr>
        <w:t xml:space="preserve">Способы проведения производственной практики: </w:t>
      </w:r>
      <w:proofErr w:type="gramStart"/>
      <w:r w:rsidRPr="00897EE5">
        <w:rPr>
          <w:rFonts w:ascii="Times New Roman" w:hAnsi="Times New Roman" w:cs="Times New Roman"/>
          <w:sz w:val="28"/>
          <w:szCs w:val="28"/>
        </w:rPr>
        <w:t>стационарная</w:t>
      </w:r>
      <w:proofErr w:type="gramEnd"/>
      <w:r w:rsidRPr="00897EE5">
        <w:rPr>
          <w:rFonts w:ascii="Times New Roman" w:hAnsi="Times New Roman" w:cs="Times New Roman"/>
          <w:sz w:val="28"/>
          <w:szCs w:val="28"/>
        </w:rPr>
        <w:t>; выездная.</w:t>
      </w:r>
    </w:p>
    <w:p w:rsidR="005D720F" w:rsidRPr="00897EE5" w:rsidRDefault="005D720F" w:rsidP="005D720F">
      <w:pPr>
        <w:pStyle w:val="ConsPlusNormal"/>
        <w:ind w:firstLine="540"/>
        <w:jc w:val="both"/>
      </w:pPr>
    </w:p>
    <w:p w:rsidR="009D79F0" w:rsidRPr="00897EE5" w:rsidRDefault="009D79F0" w:rsidP="005D720F">
      <w:pPr>
        <w:rPr>
          <w:sz w:val="28"/>
          <w:szCs w:val="28"/>
        </w:rPr>
      </w:pPr>
    </w:p>
    <w:p w:rsidR="009D79F0" w:rsidRPr="00897EE5" w:rsidRDefault="009D79F0" w:rsidP="00564655">
      <w:pPr>
        <w:ind w:left="3544"/>
        <w:rPr>
          <w:sz w:val="24"/>
          <w:szCs w:val="24"/>
        </w:rPr>
      </w:pPr>
      <w:r w:rsidRPr="00897EE5">
        <w:rPr>
          <w:sz w:val="24"/>
          <w:szCs w:val="24"/>
        </w:rPr>
        <w:t>Выполни</w:t>
      </w:r>
      <w:proofErr w:type="gramStart"/>
      <w:r w:rsidRPr="00897EE5">
        <w:rPr>
          <w:sz w:val="24"/>
          <w:szCs w:val="24"/>
        </w:rPr>
        <w:t>л(</w:t>
      </w:r>
      <w:proofErr w:type="gramEnd"/>
      <w:r w:rsidRPr="00897EE5">
        <w:rPr>
          <w:sz w:val="24"/>
          <w:szCs w:val="24"/>
        </w:rPr>
        <w:t>а):  ___</w:t>
      </w:r>
      <w:r w:rsidR="00564655" w:rsidRPr="00897EE5">
        <w:rPr>
          <w:sz w:val="24"/>
          <w:szCs w:val="24"/>
        </w:rPr>
        <w:t>__________</w:t>
      </w:r>
      <w:r w:rsidRPr="00897EE5">
        <w:rPr>
          <w:sz w:val="24"/>
          <w:szCs w:val="24"/>
        </w:rPr>
        <w:t>_____________________</w:t>
      </w:r>
    </w:p>
    <w:p w:rsidR="009D79F0" w:rsidRPr="00897EE5" w:rsidRDefault="009D79F0" w:rsidP="00564655">
      <w:pPr>
        <w:ind w:left="3544"/>
        <w:jc w:val="center"/>
      </w:pPr>
      <w:r w:rsidRPr="00897EE5">
        <w:t>Фамилия И.О.</w:t>
      </w:r>
    </w:p>
    <w:p w:rsidR="009D79F0" w:rsidRPr="00897EE5" w:rsidRDefault="009D79F0" w:rsidP="00564655">
      <w:pPr>
        <w:ind w:left="3544"/>
        <w:rPr>
          <w:sz w:val="24"/>
          <w:szCs w:val="24"/>
        </w:rPr>
      </w:pPr>
      <w:r w:rsidRPr="00897EE5">
        <w:rPr>
          <w:sz w:val="24"/>
          <w:szCs w:val="24"/>
        </w:rPr>
        <w:t>Направление подготовки:  ______</w:t>
      </w:r>
      <w:r w:rsidR="00564655" w:rsidRPr="00897EE5">
        <w:rPr>
          <w:sz w:val="24"/>
          <w:szCs w:val="24"/>
        </w:rPr>
        <w:t>__________</w:t>
      </w:r>
      <w:r w:rsidRPr="00897EE5">
        <w:rPr>
          <w:sz w:val="24"/>
          <w:szCs w:val="24"/>
        </w:rPr>
        <w:t xml:space="preserve">________ </w:t>
      </w:r>
    </w:p>
    <w:p w:rsidR="009D79F0" w:rsidRPr="00897EE5" w:rsidRDefault="009D79F0" w:rsidP="00564655">
      <w:pPr>
        <w:ind w:left="3544"/>
        <w:rPr>
          <w:sz w:val="24"/>
          <w:szCs w:val="24"/>
        </w:rPr>
      </w:pPr>
      <w:r w:rsidRPr="00897EE5">
        <w:rPr>
          <w:sz w:val="24"/>
          <w:szCs w:val="24"/>
        </w:rPr>
        <w:t>____________</w:t>
      </w:r>
      <w:r w:rsidR="00564655" w:rsidRPr="00897EE5">
        <w:rPr>
          <w:sz w:val="24"/>
          <w:szCs w:val="24"/>
        </w:rPr>
        <w:t>__________</w:t>
      </w:r>
      <w:r w:rsidRPr="00897EE5">
        <w:rPr>
          <w:sz w:val="24"/>
          <w:szCs w:val="24"/>
        </w:rPr>
        <w:t>_________________________</w:t>
      </w:r>
    </w:p>
    <w:p w:rsidR="00564655" w:rsidRPr="00897EE5" w:rsidRDefault="00564655" w:rsidP="00564655">
      <w:pPr>
        <w:ind w:left="3544"/>
        <w:rPr>
          <w:sz w:val="24"/>
          <w:szCs w:val="24"/>
        </w:rPr>
      </w:pPr>
      <w:r w:rsidRPr="00897EE5">
        <w:rPr>
          <w:sz w:val="24"/>
          <w:szCs w:val="24"/>
        </w:rPr>
        <w:t>Направленность (профиль) программы______________</w:t>
      </w:r>
    </w:p>
    <w:p w:rsidR="00564655" w:rsidRPr="00897EE5" w:rsidRDefault="00564655" w:rsidP="00564655">
      <w:pPr>
        <w:ind w:left="3544"/>
        <w:rPr>
          <w:sz w:val="24"/>
          <w:szCs w:val="24"/>
        </w:rPr>
      </w:pPr>
      <w:r w:rsidRPr="00897EE5">
        <w:rPr>
          <w:sz w:val="24"/>
          <w:szCs w:val="24"/>
        </w:rPr>
        <w:t>_______________________________________________</w:t>
      </w:r>
    </w:p>
    <w:p w:rsidR="009D79F0" w:rsidRPr="00897EE5" w:rsidRDefault="009D79F0" w:rsidP="00564655">
      <w:pPr>
        <w:ind w:left="3544"/>
        <w:rPr>
          <w:sz w:val="24"/>
          <w:szCs w:val="24"/>
        </w:rPr>
      </w:pPr>
      <w:r w:rsidRPr="00897EE5">
        <w:rPr>
          <w:sz w:val="24"/>
          <w:szCs w:val="24"/>
        </w:rPr>
        <w:t>Форма обучения: _______________</w:t>
      </w:r>
      <w:r w:rsidR="00564655" w:rsidRPr="00897EE5">
        <w:rPr>
          <w:sz w:val="24"/>
          <w:szCs w:val="24"/>
        </w:rPr>
        <w:t>___________</w:t>
      </w:r>
      <w:r w:rsidRPr="00897EE5">
        <w:rPr>
          <w:sz w:val="24"/>
          <w:szCs w:val="24"/>
        </w:rPr>
        <w:t>______</w:t>
      </w:r>
    </w:p>
    <w:p w:rsidR="009D79F0" w:rsidRPr="00897EE5" w:rsidRDefault="009D79F0" w:rsidP="00564655">
      <w:pPr>
        <w:ind w:left="3544"/>
        <w:rPr>
          <w:sz w:val="24"/>
          <w:szCs w:val="24"/>
        </w:rPr>
      </w:pPr>
      <w:r w:rsidRPr="00897EE5">
        <w:rPr>
          <w:sz w:val="24"/>
          <w:szCs w:val="24"/>
        </w:rPr>
        <w:t xml:space="preserve">Руководитель практики от </w:t>
      </w:r>
      <w:proofErr w:type="spellStart"/>
      <w:r w:rsidRPr="00897EE5">
        <w:rPr>
          <w:sz w:val="24"/>
          <w:szCs w:val="24"/>
        </w:rPr>
        <w:t>ОмГА</w:t>
      </w:r>
      <w:proofErr w:type="spellEnd"/>
      <w:r w:rsidRPr="00897EE5">
        <w:rPr>
          <w:sz w:val="24"/>
          <w:szCs w:val="24"/>
        </w:rPr>
        <w:t>:</w:t>
      </w:r>
    </w:p>
    <w:p w:rsidR="009D79F0" w:rsidRPr="00897EE5" w:rsidRDefault="009D79F0" w:rsidP="00564655">
      <w:pPr>
        <w:pStyle w:val="20"/>
        <w:spacing w:after="0" w:line="240" w:lineRule="auto"/>
        <w:ind w:left="3544" w:right="55"/>
      </w:pPr>
      <w:r w:rsidRPr="00897EE5">
        <w:t>_______________________</w:t>
      </w:r>
      <w:r w:rsidR="00564655" w:rsidRPr="00897EE5">
        <w:t>__________</w:t>
      </w:r>
      <w:r w:rsidRPr="00897EE5">
        <w:t>______________</w:t>
      </w:r>
    </w:p>
    <w:p w:rsidR="009D79F0" w:rsidRPr="00897EE5" w:rsidRDefault="009D79F0" w:rsidP="00564655">
      <w:pPr>
        <w:ind w:left="3544"/>
        <w:jc w:val="center"/>
      </w:pPr>
      <w:proofErr w:type="spellStart"/>
      <w:r w:rsidRPr="00897EE5">
        <w:t>Уч</w:t>
      </w:r>
      <w:proofErr w:type="spellEnd"/>
      <w:r w:rsidRPr="00897EE5">
        <w:t xml:space="preserve">. степень, </w:t>
      </w:r>
      <w:proofErr w:type="spellStart"/>
      <w:r w:rsidRPr="00897EE5">
        <w:t>уч</w:t>
      </w:r>
      <w:proofErr w:type="spellEnd"/>
      <w:r w:rsidRPr="00897EE5">
        <w:t>. звание, Фамилия И.О.</w:t>
      </w:r>
    </w:p>
    <w:p w:rsidR="009D79F0" w:rsidRPr="00897EE5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897EE5">
        <w:t>_____________________</w:t>
      </w:r>
    </w:p>
    <w:p w:rsidR="009D79F0" w:rsidRPr="00897EE5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897EE5">
        <w:rPr>
          <w:sz w:val="20"/>
          <w:szCs w:val="20"/>
        </w:rPr>
        <w:t>подпись</w:t>
      </w:r>
    </w:p>
    <w:p w:rsidR="009D79F0" w:rsidRPr="00897EE5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897EE5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897EE5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897EE5">
        <w:rPr>
          <w:sz w:val="24"/>
          <w:szCs w:val="24"/>
        </w:rPr>
        <w:t xml:space="preserve">Место прохождения практики: </w:t>
      </w:r>
      <w:r w:rsidRPr="00897EE5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897EE5">
        <w:rPr>
          <w:sz w:val="24"/>
          <w:szCs w:val="24"/>
        </w:rPr>
        <w:t>______</w:t>
      </w:r>
      <w:r w:rsidR="00564655" w:rsidRPr="00897EE5">
        <w:rPr>
          <w:sz w:val="24"/>
          <w:szCs w:val="24"/>
        </w:rPr>
        <w:t>__________</w:t>
      </w:r>
      <w:r w:rsidRPr="00897EE5">
        <w:rPr>
          <w:sz w:val="24"/>
          <w:szCs w:val="24"/>
        </w:rPr>
        <w:t>______</w:t>
      </w:r>
    </w:p>
    <w:p w:rsidR="009D79F0" w:rsidRPr="00897EE5" w:rsidRDefault="009D79F0" w:rsidP="009D79F0">
      <w:pPr>
        <w:shd w:val="clear" w:color="auto" w:fill="FFFFFF"/>
        <w:rPr>
          <w:sz w:val="24"/>
          <w:szCs w:val="24"/>
        </w:rPr>
      </w:pPr>
      <w:r w:rsidRPr="00897EE5">
        <w:rPr>
          <w:sz w:val="24"/>
          <w:szCs w:val="24"/>
        </w:rPr>
        <w:t>___________________________________________________________</w:t>
      </w:r>
      <w:r w:rsidR="00564655" w:rsidRPr="00897EE5">
        <w:rPr>
          <w:sz w:val="24"/>
          <w:szCs w:val="24"/>
        </w:rPr>
        <w:t>__________</w:t>
      </w:r>
      <w:r w:rsidRPr="00897EE5">
        <w:rPr>
          <w:sz w:val="24"/>
          <w:szCs w:val="24"/>
        </w:rPr>
        <w:t>_______</w:t>
      </w:r>
    </w:p>
    <w:p w:rsidR="009D79F0" w:rsidRPr="00897EE5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897EE5">
        <w:rPr>
          <w:sz w:val="24"/>
          <w:szCs w:val="24"/>
        </w:rPr>
        <w:t xml:space="preserve">Руководитель принимающей организации:  </w:t>
      </w:r>
    </w:p>
    <w:p w:rsidR="009D79F0" w:rsidRPr="00897EE5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897EE5">
        <w:rPr>
          <w:sz w:val="24"/>
          <w:szCs w:val="24"/>
        </w:rPr>
        <w:t>______________      _________________________________________</w:t>
      </w:r>
      <w:r w:rsidRPr="00897EE5">
        <w:rPr>
          <w:sz w:val="28"/>
          <w:szCs w:val="28"/>
        </w:rPr>
        <w:t>__</w:t>
      </w:r>
      <w:r w:rsidR="00564655" w:rsidRPr="00897EE5">
        <w:rPr>
          <w:sz w:val="28"/>
          <w:szCs w:val="28"/>
        </w:rPr>
        <w:t>_______</w:t>
      </w:r>
      <w:r w:rsidRPr="00897EE5">
        <w:rPr>
          <w:sz w:val="28"/>
          <w:szCs w:val="28"/>
        </w:rPr>
        <w:t xml:space="preserve">______ </w:t>
      </w:r>
    </w:p>
    <w:p w:rsidR="009D79F0" w:rsidRPr="00897EE5" w:rsidRDefault="009D79F0" w:rsidP="009D79F0">
      <w:pPr>
        <w:shd w:val="clear" w:color="auto" w:fill="FFFFFF"/>
        <w:ind w:left="567"/>
      </w:pPr>
      <w:r w:rsidRPr="00897EE5">
        <w:rPr>
          <w:shd w:val="clear" w:color="auto" w:fill="FFFFFF"/>
        </w:rPr>
        <w:t>подпись                     (должность, Ф.И.О., контактный телефон)</w:t>
      </w:r>
      <w:r w:rsidRPr="00897EE5">
        <w:br/>
      </w:r>
    </w:p>
    <w:p w:rsidR="009D79F0" w:rsidRPr="00897EE5" w:rsidRDefault="009D79F0" w:rsidP="009D79F0">
      <w:pPr>
        <w:shd w:val="clear" w:color="auto" w:fill="FFFFFF"/>
        <w:spacing w:before="240"/>
        <w:ind w:left="567"/>
      </w:pPr>
      <w:r w:rsidRPr="00897EE5">
        <w:t>м.п.</w:t>
      </w:r>
    </w:p>
    <w:p w:rsidR="009D79F0" w:rsidRPr="00897EE5" w:rsidRDefault="009D79F0" w:rsidP="009D79F0">
      <w:pPr>
        <w:jc w:val="center"/>
        <w:rPr>
          <w:sz w:val="28"/>
          <w:szCs w:val="28"/>
        </w:rPr>
      </w:pPr>
    </w:p>
    <w:p w:rsidR="009D79F0" w:rsidRPr="00897EE5" w:rsidRDefault="009D79F0" w:rsidP="009D79F0">
      <w:pPr>
        <w:jc w:val="center"/>
        <w:rPr>
          <w:sz w:val="28"/>
          <w:szCs w:val="28"/>
        </w:rPr>
      </w:pPr>
    </w:p>
    <w:p w:rsidR="00564655" w:rsidRPr="00897EE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897EE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897EE5" w:rsidRDefault="009D79F0" w:rsidP="009D79F0">
      <w:pPr>
        <w:jc w:val="center"/>
        <w:rPr>
          <w:sz w:val="28"/>
          <w:szCs w:val="28"/>
        </w:rPr>
      </w:pPr>
      <w:r w:rsidRPr="00897EE5">
        <w:rPr>
          <w:sz w:val="28"/>
          <w:szCs w:val="28"/>
        </w:rPr>
        <w:t>Омск,  20__</w:t>
      </w:r>
    </w:p>
    <w:p w:rsidR="00564655" w:rsidRPr="00897EE5" w:rsidRDefault="00564655">
      <w:pPr>
        <w:widowControl/>
        <w:autoSpaceDE/>
        <w:autoSpaceDN/>
        <w:adjustRightInd/>
        <w:rPr>
          <w:sz w:val="28"/>
          <w:szCs w:val="28"/>
        </w:rPr>
      </w:pPr>
      <w:r w:rsidRPr="00897EE5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E46F2" w:rsidRPr="00897EE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0931AE" w:rsidRPr="00897EE5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897EE5" w:rsidRDefault="000931AE" w:rsidP="00067A5F">
                  <w:pPr>
                    <w:spacing w:line="276" w:lineRule="exact"/>
                    <w:ind w:left="15" w:right="15"/>
                    <w:jc w:val="right"/>
                    <w:rPr>
                      <w:sz w:val="28"/>
                      <w:szCs w:val="28"/>
                    </w:rPr>
                  </w:pPr>
                  <w:r w:rsidRPr="00897EE5">
                    <w:rPr>
                      <w:sz w:val="28"/>
                      <w:szCs w:val="28"/>
                    </w:rPr>
                    <w:t>Приложение</w:t>
                  </w:r>
                  <w:proofErr w:type="gramStart"/>
                  <w:r w:rsidRPr="00897EE5">
                    <w:rPr>
                      <w:sz w:val="28"/>
                      <w:szCs w:val="28"/>
                    </w:rPr>
                    <w:t xml:space="preserve"> Б</w:t>
                  </w:r>
                  <w:proofErr w:type="gramEnd"/>
                </w:p>
                <w:p w:rsidR="000931AE" w:rsidRPr="00897EE5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897EE5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897EE5">
                    <w:rPr>
                      <w:sz w:val="28"/>
                      <w:szCs w:val="28"/>
                    </w:rPr>
                    <w:t>Частное учреждение образовательная о</w:t>
                  </w:r>
                  <w:r w:rsidR="00067A5F" w:rsidRPr="00897EE5">
                    <w:rPr>
                      <w:sz w:val="28"/>
                      <w:szCs w:val="28"/>
                    </w:rPr>
                    <w:t>рганизация высшего образования</w:t>
                  </w:r>
                  <w:r w:rsidR="00067A5F" w:rsidRPr="00897EE5">
                    <w:rPr>
                      <w:sz w:val="28"/>
                      <w:szCs w:val="28"/>
                    </w:rPr>
                    <w:br/>
                  </w:r>
                  <w:r w:rsidR="00E93828" w:rsidRPr="00897EE5">
                    <w:rPr>
                      <w:sz w:val="28"/>
                      <w:szCs w:val="28"/>
                    </w:rPr>
                    <w:t>«</w:t>
                  </w:r>
                  <w:r w:rsidR="00067A5F" w:rsidRPr="00897EE5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E93828" w:rsidRPr="00897EE5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897EE5" w:rsidRDefault="005E46F2" w:rsidP="00564655"/>
        </w:tc>
      </w:tr>
    </w:tbl>
    <w:p w:rsidR="005E46F2" w:rsidRPr="00897EE5" w:rsidRDefault="005E46F2" w:rsidP="007D5202">
      <w:pPr>
        <w:jc w:val="center"/>
        <w:rPr>
          <w:sz w:val="28"/>
          <w:szCs w:val="28"/>
        </w:rPr>
      </w:pPr>
      <w:r w:rsidRPr="00897EE5">
        <w:rPr>
          <w:sz w:val="28"/>
          <w:szCs w:val="28"/>
        </w:rPr>
        <w:t xml:space="preserve">Кафедра </w:t>
      </w:r>
      <w:r w:rsidR="00490CB9" w:rsidRPr="00897EE5">
        <w:rPr>
          <w:sz w:val="28"/>
          <w:szCs w:val="28"/>
        </w:rPr>
        <w:t xml:space="preserve">политологии, </w:t>
      </w:r>
      <w:r w:rsidR="00067A5F" w:rsidRPr="00897EE5">
        <w:rPr>
          <w:sz w:val="28"/>
          <w:szCs w:val="28"/>
        </w:rPr>
        <w:t>с</w:t>
      </w:r>
      <w:r w:rsidR="007D5202" w:rsidRPr="00897EE5">
        <w:rPr>
          <w:sz w:val="28"/>
          <w:szCs w:val="28"/>
        </w:rPr>
        <w:t>оциально-гуманитарных дисциплин и иностранных языков</w:t>
      </w:r>
    </w:p>
    <w:p w:rsidR="005E46F2" w:rsidRPr="00897EE5" w:rsidRDefault="00BB01A6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BB01A6"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97.35pt;z-index:251656704;mso-width-relative:margin;mso-height-relative:margin" stroked="f">
            <v:textbox style="mso-next-textbox:#_x0000_s1029">
              <w:txbxContent>
                <w:p w:rsidR="001C5821" w:rsidRPr="00306E74" w:rsidRDefault="001C5821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1C5821" w:rsidRPr="00306E74" w:rsidRDefault="001C5821" w:rsidP="007D5202">
                  <w:pPr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 w:rsidR="00490CB9">
                    <w:rPr>
                      <w:sz w:val="24"/>
                      <w:szCs w:val="24"/>
                    </w:rPr>
                    <w:t>политологии, с</w:t>
                  </w:r>
                  <w:r w:rsidRPr="007D5202">
                    <w:rPr>
                      <w:sz w:val="24"/>
                      <w:szCs w:val="24"/>
                    </w:rPr>
                    <w:t>оциально-гуманитарных дисциплин и иностранных языков</w:t>
                  </w:r>
                </w:p>
                <w:p w:rsidR="001C5821" w:rsidRDefault="001C5821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1C5821" w:rsidRPr="00025D25" w:rsidRDefault="001C5821" w:rsidP="005E46F2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5E46F2" w:rsidRPr="00897EE5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897EE5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897EE5" w:rsidRDefault="005E46F2" w:rsidP="005E46F2">
      <w:pPr>
        <w:jc w:val="both"/>
        <w:rPr>
          <w:sz w:val="28"/>
          <w:szCs w:val="28"/>
        </w:rPr>
      </w:pPr>
    </w:p>
    <w:p w:rsidR="005E46F2" w:rsidRPr="00897EE5" w:rsidRDefault="005E46F2" w:rsidP="005E46F2">
      <w:pPr>
        <w:jc w:val="both"/>
        <w:rPr>
          <w:sz w:val="28"/>
          <w:szCs w:val="28"/>
        </w:rPr>
      </w:pPr>
    </w:p>
    <w:p w:rsidR="005E46F2" w:rsidRPr="00897EE5" w:rsidRDefault="005E46F2" w:rsidP="005E46F2">
      <w:pPr>
        <w:jc w:val="both"/>
        <w:rPr>
          <w:sz w:val="28"/>
          <w:szCs w:val="28"/>
        </w:rPr>
      </w:pPr>
    </w:p>
    <w:p w:rsidR="005E46F2" w:rsidRPr="00897EE5" w:rsidRDefault="005E46F2" w:rsidP="005E46F2">
      <w:pPr>
        <w:jc w:val="center"/>
        <w:rPr>
          <w:sz w:val="28"/>
          <w:szCs w:val="28"/>
        </w:rPr>
      </w:pPr>
    </w:p>
    <w:p w:rsidR="005E46F2" w:rsidRPr="00897EE5" w:rsidRDefault="005E46F2" w:rsidP="005E46F2">
      <w:pPr>
        <w:jc w:val="center"/>
        <w:rPr>
          <w:sz w:val="28"/>
          <w:szCs w:val="28"/>
        </w:rPr>
      </w:pPr>
      <w:r w:rsidRPr="00897EE5">
        <w:rPr>
          <w:sz w:val="28"/>
          <w:szCs w:val="28"/>
        </w:rPr>
        <w:t>Задание на практику</w:t>
      </w:r>
    </w:p>
    <w:p w:rsidR="005E46F2" w:rsidRPr="00897EE5" w:rsidRDefault="005E46F2" w:rsidP="005E46F2">
      <w:pPr>
        <w:pStyle w:val="a3"/>
        <w:jc w:val="center"/>
        <w:rPr>
          <w:sz w:val="28"/>
          <w:szCs w:val="28"/>
        </w:rPr>
      </w:pPr>
      <w:r w:rsidRPr="00897EE5">
        <w:rPr>
          <w:sz w:val="28"/>
          <w:szCs w:val="28"/>
        </w:rPr>
        <w:t>_______</w:t>
      </w:r>
      <w:r w:rsidR="00306E74" w:rsidRPr="00897EE5">
        <w:rPr>
          <w:sz w:val="28"/>
          <w:szCs w:val="28"/>
        </w:rPr>
        <w:t>_________</w:t>
      </w:r>
      <w:r w:rsidRPr="00897EE5">
        <w:rPr>
          <w:sz w:val="28"/>
          <w:szCs w:val="28"/>
        </w:rPr>
        <w:t>_____________________________________</w:t>
      </w:r>
    </w:p>
    <w:p w:rsidR="005E46F2" w:rsidRPr="00897EE5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897EE5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897EE5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897EE5">
        <w:rPr>
          <w:rFonts w:ascii="Times New Roman" w:hAnsi="Times New Roman"/>
          <w:sz w:val="20"/>
          <w:szCs w:val="20"/>
        </w:rPr>
        <w:t>ки</w:t>
      </w:r>
      <w:proofErr w:type="spellEnd"/>
      <w:r w:rsidRPr="00897EE5">
        <w:rPr>
          <w:rFonts w:ascii="Times New Roman" w:hAnsi="Times New Roman"/>
          <w:sz w:val="20"/>
          <w:szCs w:val="20"/>
        </w:rPr>
        <w:t>)</w:t>
      </w:r>
    </w:p>
    <w:p w:rsidR="005E46F2" w:rsidRPr="00897EE5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897EE5" w:rsidRDefault="00645169" w:rsidP="005E46F2">
      <w:pPr>
        <w:spacing w:line="360" w:lineRule="auto"/>
        <w:jc w:val="both"/>
        <w:rPr>
          <w:sz w:val="24"/>
          <w:szCs w:val="24"/>
        </w:rPr>
      </w:pPr>
      <w:r w:rsidRPr="00897EE5">
        <w:rPr>
          <w:sz w:val="24"/>
          <w:szCs w:val="24"/>
        </w:rPr>
        <w:t>Научная специальность</w:t>
      </w:r>
      <w:r w:rsidR="005E46F2" w:rsidRPr="00897EE5">
        <w:rPr>
          <w:sz w:val="24"/>
          <w:szCs w:val="24"/>
        </w:rPr>
        <w:t>: ____________________________</w:t>
      </w:r>
      <w:r w:rsidR="00564655" w:rsidRPr="00897EE5">
        <w:rPr>
          <w:sz w:val="24"/>
          <w:szCs w:val="24"/>
        </w:rPr>
        <w:t>__________</w:t>
      </w:r>
      <w:r w:rsidR="005E46F2" w:rsidRPr="00897EE5">
        <w:rPr>
          <w:sz w:val="24"/>
          <w:szCs w:val="24"/>
        </w:rPr>
        <w:t>________________</w:t>
      </w:r>
    </w:p>
    <w:p w:rsidR="005E46F2" w:rsidRPr="00897EE5" w:rsidRDefault="005E46F2" w:rsidP="005E46F2">
      <w:pPr>
        <w:spacing w:line="360" w:lineRule="auto"/>
        <w:jc w:val="both"/>
        <w:rPr>
          <w:sz w:val="24"/>
          <w:szCs w:val="24"/>
        </w:rPr>
      </w:pPr>
      <w:r w:rsidRPr="00897EE5">
        <w:rPr>
          <w:sz w:val="24"/>
          <w:szCs w:val="24"/>
        </w:rPr>
        <w:t xml:space="preserve">Вид практики: </w:t>
      </w:r>
      <w:r w:rsidR="003C2881" w:rsidRPr="00897EE5">
        <w:rPr>
          <w:sz w:val="24"/>
          <w:szCs w:val="24"/>
        </w:rPr>
        <w:t>Практика по получению профессиональных умений и опыта професси</w:t>
      </w:r>
      <w:r w:rsidR="003C2881" w:rsidRPr="00897EE5">
        <w:rPr>
          <w:sz w:val="24"/>
          <w:szCs w:val="24"/>
        </w:rPr>
        <w:t>о</w:t>
      </w:r>
      <w:r w:rsidR="003C2881" w:rsidRPr="00897EE5">
        <w:rPr>
          <w:sz w:val="24"/>
          <w:szCs w:val="24"/>
        </w:rPr>
        <w:t xml:space="preserve">нальной деятельности </w:t>
      </w:r>
    </w:p>
    <w:p w:rsidR="005E46F2" w:rsidRPr="00897EE5" w:rsidRDefault="005E46F2" w:rsidP="005E46F2">
      <w:pPr>
        <w:spacing w:line="360" w:lineRule="auto"/>
        <w:jc w:val="both"/>
        <w:rPr>
          <w:sz w:val="24"/>
          <w:szCs w:val="24"/>
        </w:rPr>
      </w:pPr>
      <w:r w:rsidRPr="00897EE5">
        <w:rPr>
          <w:sz w:val="24"/>
          <w:szCs w:val="24"/>
        </w:rPr>
        <w:t xml:space="preserve">Тип практики: </w:t>
      </w:r>
      <w:r w:rsidR="007343F9" w:rsidRPr="00897EE5">
        <w:rPr>
          <w:sz w:val="24"/>
          <w:szCs w:val="24"/>
        </w:rPr>
        <w:t>Педагогическая</w:t>
      </w:r>
      <w:r w:rsidR="003C2881" w:rsidRPr="00897EE5">
        <w:rPr>
          <w:sz w:val="24"/>
          <w:szCs w:val="24"/>
        </w:rPr>
        <w:t xml:space="preserve"> практика</w:t>
      </w:r>
    </w:p>
    <w:p w:rsidR="005E46F2" w:rsidRPr="00897EE5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897EE5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456"/>
        <w:gridCol w:w="9291"/>
      </w:tblGrid>
      <w:tr w:rsidR="00DE553E" w:rsidRPr="00897EE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897EE5" w:rsidRDefault="00DE553E" w:rsidP="00DE553E">
            <w:pPr>
              <w:jc w:val="center"/>
              <w:rPr>
                <w:sz w:val="24"/>
                <w:szCs w:val="24"/>
              </w:rPr>
            </w:pPr>
            <w:r w:rsidRPr="00897EE5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897EE5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897EE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897EE5" w:rsidRDefault="00DE553E" w:rsidP="00DE553E">
            <w:pPr>
              <w:jc w:val="center"/>
              <w:rPr>
                <w:sz w:val="24"/>
                <w:szCs w:val="24"/>
              </w:rPr>
            </w:pPr>
            <w:r w:rsidRPr="00897EE5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897EE5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897EE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897EE5" w:rsidRDefault="00DE553E" w:rsidP="00DE553E">
            <w:pPr>
              <w:jc w:val="center"/>
              <w:rPr>
                <w:sz w:val="24"/>
                <w:szCs w:val="24"/>
              </w:rPr>
            </w:pPr>
            <w:r w:rsidRPr="00897EE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897EE5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897EE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897EE5" w:rsidRDefault="00DE553E" w:rsidP="00DE553E">
            <w:pPr>
              <w:jc w:val="center"/>
              <w:rPr>
                <w:sz w:val="24"/>
                <w:szCs w:val="24"/>
              </w:rPr>
            </w:pPr>
            <w:r w:rsidRPr="00897EE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897EE5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897EE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897EE5" w:rsidRDefault="00DE553E" w:rsidP="00DE553E">
            <w:pPr>
              <w:jc w:val="center"/>
              <w:rPr>
                <w:sz w:val="24"/>
                <w:szCs w:val="24"/>
              </w:rPr>
            </w:pPr>
            <w:r w:rsidRPr="00897EE5">
              <w:rPr>
                <w:sz w:val="24"/>
                <w:szCs w:val="24"/>
                <w:lang w:val="en-US"/>
              </w:rPr>
              <w:t>n</w:t>
            </w:r>
            <w:r w:rsidRPr="00897EE5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897EE5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897EE5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897EE5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897EE5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897EE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897EE5">
        <w:rPr>
          <w:sz w:val="24"/>
          <w:szCs w:val="24"/>
        </w:rPr>
        <w:t xml:space="preserve">Руководитель практики от </w:t>
      </w:r>
      <w:proofErr w:type="spellStart"/>
      <w:r w:rsidRPr="00897EE5">
        <w:rPr>
          <w:sz w:val="24"/>
          <w:szCs w:val="24"/>
        </w:rPr>
        <w:t>ОмГА</w:t>
      </w:r>
      <w:proofErr w:type="spellEnd"/>
      <w:r w:rsidRPr="00897EE5">
        <w:rPr>
          <w:sz w:val="24"/>
          <w:szCs w:val="24"/>
        </w:rPr>
        <w:t xml:space="preserve">:  ____________    </w:t>
      </w:r>
    </w:p>
    <w:p w:rsidR="005E46F2" w:rsidRPr="00897EE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897EE5">
        <w:rPr>
          <w:sz w:val="24"/>
          <w:szCs w:val="24"/>
        </w:rPr>
        <w:t>Руководитель практики от профильной организации (при прохождении практики в пр</w:t>
      </w:r>
      <w:r w:rsidRPr="00897EE5">
        <w:rPr>
          <w:sz w:val="24"/>
          <w:szCs w:val="24"/>
        </w:rPr>
        <w:t>о</w:t>
      </w:r>
      <w:r w:rsidRPr="00897EE5">
        <w:rPr>
          <w:sz w:val="24"/>
          <w:szCs w:val="24"/>
        </w:rPr>
        <w:t xml:space="preserve">фильной организации):  _____________    </w:t>
      </w:r>
    </w:p>
    <w:p w:rsidR="005E46F2" w:rsidRPr="00897EE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897EE5">
        <w:rPr>
          <w:sz w:val="24"/>
          <w:szCs w:val="24"/>
        </w:rPr>
        <w:t>Задание приня</w:t>
      </w:r>
      <w:proofErr w:type="gramStart"/>
      <w:r w:rsidRPr="00897EE5">
        <w:rPr>
          <w:sz w:val="24"/>
          <w:szCs w:val="24"/>
        </w:rPr>
        <w:t>л(</w:t>
      </w:r>
      <w:proofErr w:type="gramEnd"/>
      <w:r w:rsidRPr="00897EE5">
        <w:rPr>
          <w:sz w:val="24"/>
          <w:szCs w:val="24"/>
        </w:rPr>
        <w:t>а) к исполнению:  _____________</w:t>
      </w:r>
    </w:p>
    <w:p w:rsidR="00564655" w:rsidRPr="00897EE5" w:rsidRDefault="00DE553E" w:rsidP="00067A5F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897EE5">
        <w:rPr>
          <w:sz w:val="24"/>
          <w:szCs w:val="24"/>
        </w:rPr>
        <w:br w:type="page"/>
      </w:r>
      <w:r w:rsidR="00564655" w:rsidRPr="00897EE5">
        <w:rPr>
          <w:sz w:val="28"/>
          <w:szCs w:val="28"/>
        </w:rPr>
        <w:lastRenderedPageBreak/>
        <w:t>Приложение</w:t>
      </w:r>
      <w:proofErr w:type="gramStart"/>
      <w:r w:rsidR="00564655" w:rsidRPr="00897EE5">
        <w:rPr>
          <w:sz w:val="28"/>
          <w:szCs w:val="28"/>
        </w:rPr>
        <w:t xml:space="preserve"> В</w:t>
      </w:r>
      <w:proofErr w:type="gramEnd"/>
    </w:p>
    <w:p w:rsidR="00564655" w:rsidRPr="00897EE5" w:rsidRDefault="00564655" w:rsidP="000931AE">
      <w:pPr>
        <w:jc w:val="center"/>
        <w:rPr>
          <w:bCs/>
          <w:sz w:val="28"/>
          <w:szCs w:val="28"/>
        </w:rPr>
      </w:pPr>
    </w:p>
    <w:p w:rsidR="000931AE" w:rsidRPr="00897EE5" w:rsidRDefault="00564655" w:rsidP="000931AE">
      <w:pPr>
        <w:jc w:val="center"/>
        <w:rPr>
          <w:bCs/>
          <w:sz w:val="28"/>
          <w:szCs w:val="28"/>
        </w:rPr>
      </w:pPr>
      <w:r w:rsidRPr="00897EE5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897EE5">
        <w:rPr>
          <w:sz w:val="28"/>
          <w:szCs w:val="28"/>
        </w:rPr>
        <w:br/>
      </w:r>
      <w:r w:rsidR="00E93828" w:rsidRPr="00897EE5">
        <w:rPr>
          <w:sz w:val="28"/>
          <w:szCs w:val="28"/>
        </w:rPr>
        <w:t>«</w:t>
      </w:r>
      <w:r w:rsidRPr="00897EE5">
        <w:rPr>
          <w:sz w:val="28"/>
          <w:szCs w:val="28"/>
        </w:rPr>
        <w:t>Омская гуманитарная академия</w:t>
      </w:r>
      <w:r w:rsidR="00E93828" w:rsidRPr="00897EE5">
        <w:rPr>
          <w:sz w:val="28"/>
          <w:szCs w:val="28"/>
        </w:rPr>
        <w:t>»</w:t>
      </w:r>
    </w:p>
    <w:p w:rsidR="000931AE" w:rsidRPr="00897EE5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897EE5" w:rsidRDefault="000931AE" w:rsidP="000931AE">
      <w:pPr>
        <w:rPr>
          <w:sz w:val="24"/>
          <w:szCs w:val="24"/>
        </w:rPr>
      </w:pPr>
    </w:p>
    <w:p w:rsidR="000931AE" w:rsidRPr="00897EE5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897EE5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0931AE" w:rsidRPr="00897EE5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897EE5">
        <w:rPr>
          <w:color w:val="auto"/>
          <w:sz w:val="28"/>
          <w:szCs w:val="28"/>
        </w:rPr>
        <w:t xml:space="preserve">__________________________________________________________________ </w:t>
      </w:r>
      <w:r w:rsidRPr="00897EE5">
        <w:rPr>
          <w:color w:val="auto"/>
          <w:sz w:val="20"/>
          <w:szCs w:val="20"/>
        </w:rPr>
        <w:t xml:space="preserve">(Ф.И.О. обучающегося) </w:t>
      </w:r>
    </w:p>
    <w:p w:rsidR="000931AE" w:rsidRPr="00897EE5" w:rsidRDefault="00BD7342" w:rsidP="000931AE">
      <w:pPr>
        <w:pStyle w:val="Default"/>
        <w:jc w:val="both"/>
        <w:rPr>
          <w:color w:val="auto"/>
        </w:rPr>
      </w:pPr>
      <w:r w:rsidRPr="00897EE5">
        <w:rPr>
          <w:color w:val="auto"/>
        </w:rPr>
        <w:t>Научная специальность</w:t>
      </w:r>
      <w:r w:rsidR="00564655" w:rsidRPr="00897EE5">
        <w:rPr>
          <w:color w:val="auto"/>
        </w:rPr>
        <w:t>:</w:t>
      </w:r>
      <w:r w:rsidR="000931AE" w:rsidRPr="00897EE5">
        <w:rPr>
          <w:color w:val="auto"/>
        </w:rPr>
        <w:t>____________________</w:t>
      </w:r>
      <w:r w:rsidR="00564655" w:rsidRPr="00897EE5">
        <w:rPr>
          <w:color w:val="auto"/>
        </w:rPr>
        <w:t>__________</w:t>
      </w:r>
      <w:r w:rsidR="000931AE" w:rsidRPr="00897EE5">
        <w:rPr>
          <w:color w:val="auto"/>
        </w:rPr>
        <w:t>________________________</w:t>
      </w:r>
    </w:p>
    <w:p w:rsidR="000931AE" w:rsidRPr="00897EE5" w:rsidRDefault="000931AE" w:rsidP="000931AE">
      <w:pPr>
        <w:jc w:val="both"/>
        <w:rPr>
          <w:sz w:val="24"/>
          <w:szCs w:val="24"/>
        </w:rPr>
      </w:pPr>
      <w:r w:rsidRPr="00897EE5">
        <w:rPr>
          <w:sz w:val="24"/>
          <w:szCs w:val="24"/>
        </w:rPr>
        <w:t xml:space="preserve">Вид практики: </w:t>
      </w:r>
      <w:r w:rsidR="003C2881" w:rsidRPr="00897EE5">
        <w:rPr>
          <w:sz w:val="24"/>
          <w:szCs w:val="24"/>
        </w:rPr>
        <w:t>Практика по получению профессиональных умений и опыта професси</w:t>
      </w:r>
      <w:r w:rsidR="003C2881" w:rsidRPr="00897EE5">
        <w:rPr>
          <w:sz w:val="24"/>
          <w:szCs w:val="24"/>
        </w:rPr>
        <w:t>о</w:t>
      </w:r>
      <w:r w:rsidR="003C2881" w:rsidRPr="00897EE5">
        <w:rPr>
          <w:sz w:val="24"/>
          <w:szCs w:val="24"/>
        </w:rPr>
        <w:t xml:space="preserve">нальной деятельности </w:t>
      </w:r>
    </w:p>
    <w:p w:rsidR="000931AE" w:rsidRPr="00897EE5" w:rsidRDefault="000931AE" w:rsidP="000931AE">
      <w:pPr>
        <w:jc w:val="both"/>
        <w:rPr>
          <w:sz w:val="24"/>
          <w:szCs w:val="24"/>
        </w:rPr>
      </w:pPr>
      <w:r w:rsidRPr="00897EE5">
        <w:rPr>
          <w:sz w:val="24"/>
          <w:szCs w:val="24"/>
        </w:rPr>
        <w:t xml:space="preserve">Тип практики: </w:t>
      </w:r>
      <w:r w:rsidR="007343F9" w:rsidRPr="00897EE5">
        <w:rPr>
          <w:sz w:val="24"/>
          <w:szCs w:val="24"/>
        </w:rPr>
        <w:t>Педагогическая</w:t>
      </w:r>
      <w:r w:rsidR="003C2881" w:rsidRPr="00897EE5">
        <w:rPr>
          <w:sz w:val="24"/>
          <w:szCs w:val="24"/>
        </w:rPr>
        <w:t xml:space="preserve"> практика</w:t>
      </w:r>
    </w:p>
    <w:p w:rsidR="000931AE" w:rsidRPr="00897EE5" w:rsidRDefault="000931AE" w:rsidP="000931AE">
      <w:pPr>
        <w:pStyle w:val="Default"/>
        <w:jc w:val="both"/>
        <w:rPr>
          <w:color w:val="auto"/>
        </w:rPr>
      </w:pPr>
      <w:r w:rsidRPr="00897EE5">
        <w:rPr>
          <w:color w:val="auto"/>
        </w:rPr>
        <w:t xml:space="preserve">Руководитель практики от </w:t>
      </w:r>
      <w:proofErr w:type="spellStart"/>
      <w:r w:rsidR="009B331E" w:rsidRPr="00897EE5">
        <w:rPr>
          <w:color w:val="auto"/>
        </w:rPr>
        <w:t>ОмГА</w:t>
      </w:r>
      <w:proofErr w:type="spellEnd"/>
      <w:r w:rsidR="009B331E" w:rsidRPr="00897EE5">
        <w:rPr>
          <w:color w:val="auto"/>
        </w:rPr>
        <w:t xml:space="preserve"> </w:t>
      </w:r>
      <w:r w:rsidRPr="00897EE5">
        <w:rPr>
          <w:color w:val="auto"/>
        </w:rPr>
        <w:t>____</w:t>
      </w:r>
      <w:r w:rsidR="00E2663C" w:rsidRPr="00897EE5">
        <w:rPr>
          <w:color w:val="auto"/>
        </w:rPr>
        <w:t>__________</w:t>
      </w:r>
      <w:r w:rsidR="009B331E" w:rsidRPr="00897EE5">
        <w:rPr>
          <w:color w:val="auto"/>
        </w:rPr>
        <w:t>____</w:t>
      </w:r>
      <w:r w:rsidR="00E2663C" w:rsidRPr="00897EE5">
        <w:rPr>
          <w:color w:val="auto"/>
        </w:rPr>
        <w:t>____</w:t>
      </w:r>
      <w:r w:rsidRPr="00897EE5">
        <w:rPr>
          <w:color w:val="auto"/>
        </w:rPr>
        <w:t>__________________________</w:t>
      </w:r>
    </w:p>
    <w:p w:rsidR="000931AE" w:rsidRPr="00897EE5" w:rsidRDefault="000931AE" w:rsidP="000931AE">
      <w:pPr>
        <w:pStyle w:val="Default"/>
        <w:jc w:val="center"/>
        <w:rPr>
          <w:color w:val="auto"/>
        </w:rPr>
      </w:pPr>
      <w:r w:rsidRPr="00897EE5">
        <w:rPr>
          <w:color w:val="auto"/>
          <w:sz w:val="20"/>
          <w:szCs w:val="20"/>
        </w:rPr>
        <w:t>(</w:t>
      </w:r>
      <w:proofErr w:type="spellStart"/>
      <w:r w:rsidR="00E2663C" w:rsidRPr="00897EE5">
        <w:rPr>
          <w:color w:val="auto"/>
          <w:sz w:val="20"/>
          <w:szCs w:val="20"/>
        </w:rPr>
        <w:t>Уч</w:t>
      </w:r>
      <w:proofErr w:type="spellEnd"/>
      <w:r w:rsidR="00E2663C" w:rsidRPr="00897EE5">
        <w:rPr>
          <w:color w:val="auto"/>
          <w:sz w:val="20"/>
          <w:szCs w:val="20"/>
        </w:rPr>
        <w:t xml:space="preserve">. степень, </w:t>
      </w:r>
      <w:proofErr w:type="spellStart"/>
      <w:r w:rsidR="00E2663C" w:rsidRPr="00897EE5">
        <w:rPr>
          <w:color w:val="auto"/>
          <w:sz w:val="20"/>
          <w:szCs w:val="20"/>
        </w:rPr>
        <w:t>уч</w:t>
      </w:r>
      <w:proofErr w:type="spellEnd"/>
      <w:r w:rsidR="00E2663C" w:rsidRPr="00897EE5">
        <w:rPr>
          <w:color w:val="auto"/>
          <w:sz w:val="20"/>
          <w:szCs w:val="20"/>
        </w:rPr>
        <w:t>. звание, Фамилия И.О.</w:t>
      </w:r>
      <w:r w:rsidRPr="00897EE5">
        <w:rPr>
          <w:color w:val="auto"/>
          <w:sz w:val="20"/>
          <w:szCs w:val="20"/>
        </w:rPr>
        <w:t>)</w:t>
      </w:r>
    </w:p>
    <w:p w:rsidR="000931AE" w:rsidRPr="00897EE5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897EE5">
        <w:rPr>
          <w:color w:val="auto"/>
        </w:rPr>
        <w:t>Наименование профильной организации __________________</w:t>
      </w:r>
      <w:r w:rsidR="00E2663C" w:rsidRPr="00897EE5">
        <w:rPr>
          <w:color w:val="auto"/>
        </w:rPr>
        <w:t>__________</w:t>
      </w:r>
      <w:r w:rsidRPr="00897EE5">
        <w:rPr>
          <w:color w:val="auto"/>
        </w:rPr>
        <w:t>_____________</w:t>
      </w:r>
    </w:p>
    <w:p w:rsidR="009B331E" w:rsidRPr="00897EE5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897EE5">
        <w:rPr>
          <w:color w:val="auto"/>
        </w:rPr>
        <w:t>____________________________________________________________________________</w:t>
      </w:r>
    </w:p>
    <w:p w:rsidR="000931AE" w:rsidRPr="00897EE5" w:rsidRDefault="000931AE" w:rsidP="009B331E">
      <w:pPr>
        <w:pStyle w:val="Default"/>
        <w:jc w:val="both"/>
        <w:rPr>
          <w:color w:val="auto"/>
        </w:rPr>
      </w:pPr>
      <w:r w:rsidRPr="00897EE5">
        <w:rPr>
          <w:color w:val="auto"/>
        </w:rPr>
        <w:t>Руководитель практики от профильной организации______</w:t>
      </w:r>
      <w:r w:rsidR="00E2663C" w:rsidRPr="00897EE5">
        <w:rPr>
          <w:color w:val="auto"/>
        </w:rPr>
        <w:t>___________</w:t>
      </w:r>
      <w:r w:rsidRPr="00897EE5">
        <w:rPr>
          <w:color w:val="auto"/>
        </w:rPr>
        <w:t>________________</w:t>
      </w:r>
    </w:p>
    <w:p w:rsidR="000931AE" w:rsidRPr="00897EE5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897EE5">
        <w:rPr>
          <w:color w:val="auto"/>
          <w:sz w:val="20"/>
          <w:szCs w:val="20"/>
        </w:rPr>
        <w:t>(</w:t>
      </w:r>
      <w:r w:rsidR="009B331E" w:rsidRPr="00897EE5">
        <w:rPr>
          <w:color w:val="auto"/>
          <w:sz w:val="20"/>
          <w:szCs w:val="20"/>
        </w:rPr>
        <w:t xml:space="preserve">должность </w:t>
      </w:r>
      <w:r w:rsidRPr="00897EE5">
        <w:rPr>
          <w:color w:val="auto"/>
          <w:sz w:val="20"/>
          <w:szCs w:val="20"/>
        </w:rPr>
        <w:t xml:space="preserve">Ф.И.О.) </w:t>
      </w:r>
    </w:p>
    <w:p w:rsidR="009B331E" w:rsidRPr="00897EE5" w:rsidRDefault="009B331E" w:rsidP="009B331E">
      <w:pPr>
        <w:pStyle w:val="Default"/>
        <w:jc w:val="center"/>
        <w:rPr>
          <w:color w:val="auto"/>
        </w:rPr>
      </w:pPr>
      <w:r w:rsidRPr="00897EE5">
        <w:rPr>
          <w:color w:val="auto"/>
        </w:rPr>
        <w:t>____________________________________________________________________________</w:t>
      </w:r>
    </w:p>
    <w:p w:rsidR="000931AE" w:rsidRPr="00897EE5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0931AE" w:rsidRPr="00897EE5" w:rsidTr="00295B55">
        <w:tc>
          <w:tcPr>
            <w:tcW w:w="817" w:type="dxa"/>
          </w:tcPr>
          <w:p w:rsidR="000931AE" w:rsidRPr="00897EE5" w:rsidRDefault="000931AE" w:rsidP="00295B55">
            <w:pPr>
              <w:jc w:val="center"/>
              <w:rPr>
                <w:sz w:val="24"/>
                <w:szCs w:val="24"/>
              </w:rPr>
            </w:pPr>
            <w:r w:rsidRPr="00897EE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897EE5" w:rsidRDefault="000931AE" w:rsidP="00295B55">
            <w:pPr>
              <w:jc w:val="center"/>
              <w:rPr>
                <w:sz w:val="24"/>
                <w:szCs w:val="24"/>
              </w:rPr>
            </w:pPr>
            <w:r w:rsidRPr="00897EE5">
              <w:rPr>
                <w:sz w:val="24"/>
                <w:szCs w:val="24"/>
              </w:rPr>
              <w:t xml:space="preserve">Сроки </w:t>
            </w:r>
          </w:p>
          <w:p w:rsidR="000931AE" w:rsidRPr="00897EE5" w:rsidRDefault="000931AE" w:rsidP="00295B55">
            <w:pPr>
              <w:jc w:val="center"/>
              <w:rPr>
                <w:sz w:val="24"/>
                <w:szCs w:val="24"/>
              </w:rPr>
            </w:pPr>
            <w:r w:rsidRPr="00897EE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897EE5" w:rsidRDefault="000931AE" w:rsidP="00295B55">
            <w:pPr>
              <w:jc w:val="center"/>
              <w:rPr>
                <w:sz w:val="24"/>
                <w:szCs w:val="24"/>
              </w:rPr>
            </w:pPr>
            <w:r w:rsidRPr="00897EE5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897EE5" w:rsidTr="00295B55">
        <w:tc>
          <w:tcPr>
            <w:tcW w:w="817" w:type="dxa"/>
          </w:tcPr>
          <w:p w:rsidR="000931AE" w:rsidRPr="00897EE5" w:rsidRDefault="000931AE" w:rsidP="00295B55">
            <w:pPr>
              <w:jc w:val="center"/>
              <w:rPr>
                <w:sz w:val="24"/>
                <w:szCs w:val="24"/>
              </w:rPr>
            </w:pPr>
            <w:r w:rsidRPr="00897EE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897EE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897EE5" w:rsidRDefault="000931AE" w:rsidP="00564655">
            <w:pPr>
              <w:rPr>
                <w:sz w:val="24"/>
                <w:szCs w:val="24"/>
              </w:rPr>
            </w:pPr>
            <w:r w:rsidRPr="00897EE5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897EE5" w:rsidTr="00295B55">
        <w:tc>
          <w:tcPr>
            <w:tcW w:w="817" w:type="dxa"/>
          </w:tcPr>
          <w:p w:rsidR="000931AE" w:rsidRPr="00897EE5" w:rsidRDefault="000931AE" w:rsidP="00295B55">
            <w:pPr>
              <w:jc w:val="center"/>
              <w:rPr>
                <w:sz w:val="24"/>
                <w:szCs w:val="24"/>
              </w:rPr>
            </w:pPr>
            <w:r w:rsidRPr="00897EE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897EE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897EE5" w:rsidRDefault="000931AE" w:rsidP="00564655">
            <w:pPr>
              <w:rPr>
                <w:sz w:val="24"/>
                <w:szCs w:val="24"/>
              </w:rPr>
            </w:pPr>
            <w:r w:rsidRPr="00897EE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897EE5" w:rsidTr="00295B55">
        <w:tc>
          <w:tcPr>
            <w:tcW w:w="817" w:type="dxa"/>
          </w:tcPr>
          <w:p w:rsidR="000931AE" w:rsidRPr="00897EE5" w:rsidRDefault="000931AE" w:rsidP="00295B55">
            <w:pPr>
              <w:jc w:val="center"/>
              <w:rPr>
                <w:sz w:val="24"/>
                <w:szCs w:val="24"/>
              </w:rPr>
            </w:pPr>
            <w:r w:rsidRPr="00897EE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897EE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897EE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897EE5" w:rsidTr="00295B55">
        <w:tc>
          <w:tcPr>
            <w:tcW w:w="817" w:type="dxa"/>
          </w:tcPr>
          <w:p w:rsidR="000931AE" w:rsidRPr="00897EE5" w:rsidRDefault="000931AE" w:rsidP="00295B55">
            <w:pPr>
              <w:jc w:val="center"/>
              <w:rPr>
                <w:sz w:val="24"/>
                <w:szCs w:val="24"/>
              </w:rPr>
            </w:pPr>
            <w:r w:rsidRPr="00897EE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897EE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897EE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897EE5" w:rsidTr="00295B55">
        <w:tc>
          <w:tcPr>
            <w:tcW w:w="817" w:type="dxa"/>
          </w:tcPr>
          <w:p w:rsidR="000931AE" w:rsidRPr="00897EE5" w:rsidRDefault="000931AE" w:rsidP="00295B55">
            <w:pPr>
              <w:jc w:val="center"/>
              <w:rPr>
                <w:sz w:val="24"/>
                <w:szCs w:val="24"/>
              </w:rPr>
            </w:pPr>
            <w:r w:rsidRPr="00897EE5">
              <w:rPr>
                <w:sz w:val="24"/>
                <w:szCs w:val="24"/>
                <w:lang w:val="en-US"/>
              </w:rPr>
              <w:t>n</w:t>
            </w:r>
            <w:r w:rsidRPr="00897EE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897EE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897EE5" w:rsidRDefault="000931AE" w:rsidP="00295B55">
            <w:pPr>
              <w:jc w:val="both"/>
              <w:rPr>
                <w:sz w:val="24"/>
                <w:szCs w:val="24"/>
              </w:rPr>
            </w:pPr>
            <w:r w:rsidRPr="00897EE5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897EE5">
              <w:rPr>
                <w:sz w:val="24"/>
                <w:szCs w:val="24"/>
              </w:rPr>
              <w:t>и</w:t>
            </w:r>
            <w:r w:rsidRPr="00897EE5">
              <w:rPr>
                <w:sz w:val="24"/>
                <w:szCs w:val="24"/>
              </w:rPr>
              <w:t>ки.</w:t>
            </w:r>
          </w:p>
        </w:tc>
      </w:tr>
    </w:tbl>
    <w:p w:rsidR="000931AE" w:rsidRPr="00897EE5" w:rsidRDefault="000931AE" w:rsidP="000931AE">
      <w:pPr>
        <w:rPr>
          <w:sz w:val="28"/>
          <w:szCs w:val="28"/>
        </w:rPr>
      </w:pPr>
    </w:p>
    <w:p w:rsidR="000931AE" w:rsidRPr="00897EE5" w:rsidRDefault="000931AE" w:rsidP="000931AE">
      <w:pPr>
        <w:rPr>
          <w:sz w:val="28"/>
          <w:szCs w:val="28"/>
        </w:rPr>
      </w:pPr>
    </w:p>
    <w:p w:rsidR="000931AE" w:rsidRPr="00897EE5" w:rsidRDefault="000931AE" w:rsidP="00490CB9">
      <w:pPr>
        <w:rPr>
          <w:sz w:val="24"/>
          <w:szCs w:val="24"/>
        </w:rPr>
      </w:pPr>
      <w:r w:rsidRPr="00897EE5">
        <w:rPr>
          <w:sz w:val="24"/>
          <w:szCs w:val="24"/>
        </w:rPr>
        <w:t xml:space="preserve">Заведующий кафедрой </w:t>
      </w:r>
      <w:proofErr w:type="spellStart"/>
      <w:r w:rsidR="00490CB9" w:rsidRPr="00897EE5">
        <w:rPr>
          <w:sz w:val="24"/>
          <w:szCs w:val="24"/>
        </w:rPr>
        <w:t>П</w:t>
      </w:r>
      <w:r w:rsidR="00D74831" w:rsidRPr="00897EE5">
        <w:rPr>
          <w:sz w:val="24"/>
          <w:szCs w:val="24"/>
        </w:rPr>
        <w:t>СГДиИЯ</w:t>
      </w:r>
      <w:proofErr w:type="spellEnd"/>
      <w:r w:rsidR="003A7FEC" w:rsidRPr="00897EE5">
        <w:rPr>
          <w:sz w:val="24"/>
          <w:szCs w:val="24"/>
        </w:rPr>
        <w:t>:</w:t>
      </w:r>
      <w:r w:rsidRPr="00897EE5">
        <w:rPr>
          <w:sz w:val="24"/>
          <w:szCs w:val="24"/>
        </w:rPr>
        <w:t>_____</w:t>
      </w:r>
      <w:r w:rsidR="009B331E" w:rsidRPr="00897EE5">
        <w:rPr>
          <w:sz w:val="24"/>
          <w:szCs w:val="24"/>
        </w:rPr>
        <w:t>___</w:t>
      </w:r>
      <w:r w:rsidRPr="00897EE5">
        <w:rPr>
          <w:sz w:val="24"/>
          <w:szCs w:val="24"/>
        </w:rPr>
        <w:t>_____ /________________</w:t>
      </w:r>
    </w:p>
    <w:p w:rsidR="009B331E" w:rsidRPr="00897EE5" w:rsidRDefault="007D5202" w:rsidP="007D5202">
      <w:pPr>
        <w:jc w:val="both"/>
      </w:pPr>
      <w:r w:rsidRPr="00897EE5">
        <w:t xml:space="preserve">                                                                                  по</w:t>
      </w:r>
      <w:r w:rsidR="009B331E" w:rsidRPr="00897EE5">
        <w:t>дпись</w:t>
      </w:r>
    </w:p>
    <w:p w:rsidR="000931AE" w:rsidRPr="00897EE5" w:rsidRDefault="000931AE" w:rsidP="000931AE">
      <w:pPr>
        <w:rPr>
          <w:sz w:val="24"/>
          <w:szCs w:val="24"/>
        </w:rPr>
      </w:pPr>
      <w:r w:rsidRPr="00897EE5">
        <w:rPr>
          <w:sz w:val="24"/>
          <w:szCs w:val="24"/>
        </w:rPr>
        <w:t xml:space="preserve">Руководитель практики от </w:t>
      </w:r>
      <w:proofErr w:type="spellStart"/>
      <w:r w:rsidRPr="00897EE5">
        <w:rPr>
          <w:sz w:val="24"/>
          <w:szCs w:val="24"/>
        </w:rPr>
        <w:t>ОмГА</w:t>
      </w:r>
      <w:proofErr w:type="spellEnd"/>
      <w:r w:rsidRPr="00897EE5">
        <w:rPr>
          <w:sz w:val="24"/>
          <w:szCs w:val="24"/>
        </w:rPr>
        <w:tab/>
        <w:t>___________________ / ____________________</w:t>
      </w:r>
    </w:p>
    <w:p w:rsidR="009B331E" w:rsidRPr="00897EE5" w:rsidRDefault="009B331E" w:rsidP="009B331E">
      <w:pPr>
        <w:ind w:left="3540" w:firstLine="708"/>
        <w:jc w:val="both"/>
      </w:pPr>
      <w:r w:rsidRPr="00897EE5">
        <w:t>подпись</w:t>
      </w:r>
    </w:p>
    <w:p w:rsidR="00B82F78" w:rsidRPr="00897EE5" w:rsidRDefault="00B82F78" w:rsidP="00B82F78">
      <w:pPr>
        <w:jc w:val="both"/>
        <w:rPr>
          <w:sz w:val="24"/>
          <w:szCs w:val="24"/>
        </w:rPr>
      </w:pPr>
      <w:r w:rsidRPr="00897EE5">
        <w:rPr>
          <w:sz w:val="24"/>
          <w:szCs w:val="24"/>
          <w:shd w:val="clear" w:color="auto" w:fill="FFFFFF"/>
        </w:rPr>
        <w:t>Р</w:t>
      </w:r>
      <w:r w:rsidRPr="00897EE5">
        <w:rPr>
          <w:sz w:val="24"/>
          <w:szCs w:val="24"/>
        </w:rPr>
        <w:t>уководитель практики от профильной организации</w:t>
      </w:r>
      <w:r w:rsidR="009B331E" w:rsidRPr="00897EE5">
        <w:rPr>
          <w:sz w:val="24"/>
          <w:szCs w:val="24"/>
        </w:rPr>
        <w:t xml:space="preserve"> ______________/ _________________</w:t>
      </w:r>
    </w:p>
    <w:p w:rsidR="00B82F78" w:rsidRPr="00897EE5" w:rsidRDefault="00B82F78" w:rsidP="009B331E">
      <w:pPr>
        <w:ind w:left="5664"/>
        <w:jc w:val="both"/>
      </w:pPr>
      <w:r w:rsidRPr="00897EE5">
        <w:t>подпись</w:t>
      </w:r>
    </w:p>
    <w:p w:rsidR="00B82F78" w:rsidRPr="00897EE5" w:rsidRDefault="00B82F78" w:rsidP="00B82F78">
      <w:pPr>
        <w:spacing w:before="240"/>
        <w:jc w:val="both"/>
        <w:rPr>
          <w:sz w:val="24"/>
          <w:szCs w:val="24"/>
        </w:rPr>
      </w:pPr>
      <w:r w:rsidRPr="00897EE5">
        <w:rPr>
          <w:sz w:val="24"/>
          <w:szCs w:val="24"/>
        </w:rPr>
        <w:t>Подпись _____________________________________________________________________</w:t>
      </w:r>
    </w:p>
    <w:p w:rsidR="00B82F78" w:rsidRPr="00897EE5" w:rsidRDefault="00B82F78" w:rsidP="00B82F78">
      <w:pPr>
        <w:ind w:left="708"/>
        <w:jc w:val="both"/>
      </w:pPr>
      <w:r w:rsidRPr="00897EE5">
        <w:t xml:space="preserve">       в родительном падеже: должность, ФИО руководителя практики от профильной организации</w:t>
      </w:r>
    </w:p>
    <w:p w:rsidR="00B82F78" w:rsidRPr="00897EE5" w:rsidRDefault="00B82F78" w:rsidP="00564655">
      <w:pPr>
        <w:spacing w:before="240"/>
        <w:jc w:val="both"/>
        <w:rPr>
          <w:sz w:val="24"/>
          <w:szCs w:val="24"/>
        </w:rPr>
      </w:pPr>
      <w:r w:rsidRPr="00897EE5">
        <w:rPr>
          <w:sz w:val="24"/>
          <w:szCs w:val="24"/>
        </w:rPr>
        <w:t>удостоверяю______________   __________________________________________________</w:t>
      </w:r>
    </w:p>
    <w:p w:rsidR="00B82F78" w:rsidRPr="00897EE5" w:rsidRDefault="009B331E" w:rsidP="00564655">
      <w:pPr>
        <w:ind w:left="708" w:firstLine="708"/>
        <w:jc w:val="both"/>
      </w:pPr>
      <w:r w:rsidRPr="00897EE5">
        <w:t xml:space="preserve">           п</w:t>
      </w:r>
      <w:r w:rsidR="00B82F78" w:rsidRPr="00897EE5">
        <w:t>одпись</w:t>
      </w:r>
      <w:r w:rsidR="00B82F78" w:rsidRPr="00897EE5">
        <w:tab/>
        <w:t xml:space="preserve">                 Должность, ФИО должностного лица, удостоверившего подпись </w:t>
      </w:r>
    </w:p>
    <w:p w:rsidR="00B82F78" w:rsidRPr="00897EE5" w:rsidRDefault="00B82F78" w:rsidP="00B82F78">
      <w:pPr>
        <w:ind w:left="1416" w:firstLine="708"/>
        <w:jc w:val="both"/>
      </w:pPr>
    </w:p>
    <w:p w:rsidR="00B82F78" w:rsidRPr="00897EE5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897EE5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897EE5">
        <w:rPr>
          <w:sz w:val="18"/>
          <w:szCs w:val="18"/>
        </w:rPr>
        <w:t>М.П.</w:t>
      </w:r>
    </w:p>
    <w:p w:rsidR="009B331E" w:rsidRPr="00897EE5" w:rsidRDefault="009B331E">
      <w:pPr>
        <w:widowControl/>
        <w:autoSpaceDE/>
        <w:autoSpaceDN/>
        <w:adjustRightInd/>
        <w:rPr>
          <w:sz w:val="28"/>
          <w:szCs w:val="28"/>
        </w:rPr>
      </w:pPr>
      <w:r w:rsidRPr="00897EE5">
        <w:rPr>
          <w:sz w:val="28"/>
          <w:szCs w:val="28"/>
        </w:rPr>
        <w:br w:type="page"/>
      </w:r>
    </w:p>
    <w:p w:rsidR="000931AE" w:rsidRPr="00897EE5" w:rsidRDefault="000931AE" w:rsidP="00067A5F">
      <w:pPr>
        <w:spacing w:line="276" w:lineRule="exact"/>
        <w:ind w:left="15" w:right="15"/>
        <w:jc w:val="right"/>
        <w:rPr>
          <w:sz w:val="28"/>
          <w:szCs w:val="28"/>
        </w:rPr>
      </w:pPr>
      <w:r w:rsidRPr="00897EE5">
        <w:rPr>
          <w:sz w:val="28"/>
          <w:szCs w:val="28"/>
        </w:rPr>
        <w:t>Приложение Г</w:t>
      </w:r>
    </w:p>
    <w:p w:rsidR="000931AE" w:rsidRPr="00897EE5" w:rsidRDefault="000931AE" w:rsidP="000931AE">
      <w:pPr>
        <w:jc w:val="center"/>
        <w:rPr>
          <w:b/>
          <w:sz w:val="24"/>
          <w:szCs w:val="24"/>
        </w:rPr>
      </w:pPr>
    </w:p>
    <w:p w:rsidR="000931AE" w:rsidRPr="00897EE5" w:rsidRDefault="000931AE" w:rsidP="000931AE">
      <w:pPr>
        <w:jc w:val="center"/>
        <w:rPr>
          <w:b/>
          <w:sz w:val="24"/>
          <w:szCs w:val="24"/>
        </w:rPr>
      </w:pPr>
      <w:r w:rsidRPr="00897EE5">
        <w:rPr>
          <w:b/>
          <w:sz w:val="24"/>
          <w:szCs w:val="24"/>
        </w:rPr>
        <w:t>ДНЕВНИК ПРАКТИКИ</w:t>
      </w:r>
    </w:p>
    <w:p w:rsidR="000931AE" w:rsidRPr="00897EE5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0931AE" w:rsidRPr="00897EE5" w:rsidTr="00564655">
        <w:tc>
          <w:tcPr>
            <w:tcW w:w="332" w:type="pct"/>
            <w:vAlign w:val="center"/>
          </w:tcPr>
          <w:p w:rsidR="000931AE" w:rsidRPr="00897EE5" w:rsidRDefault="000931AE" w:rsidP="00564655">
            <w:pPr>
              <w:jc w:val="center"/>
              <w:rPr>
                <w:sz w:val="24"/>
                <w:szCs w:val="24"/>
              </w:rPr>
            </w:pPr>
            <w:r w:rsidRPr="00897EE5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897EE5" w:rsidRDefault="000931AE" w:rsidP="00564655">
            <w:pPr>
              <w:jc w:val="center"/>
              <w:rPr>
                <w:sz w:val="24"/>
                <w:szCs w:val="24"/>
              </w:rPr>
            </w:pPr>
            <w:r w:rsidRPr="00897EE5">
              <w:rPr>
                <w:sz w:val="24"/>
                <w:szCs w:val="24"/>
              </w:rPr>
              <w:t>Дата</w:t>
            </w:r>
          </w:p>
          <w:p w:rsidR="000931AE" w:rsidRPr="00897EE5" w:rsidRDefault="000931AE" w:rsidP="00564655">
            <w:pPr>
              <w:jc w:val="center"/>
              <w:rPr>
                <w:sz w:val="24"/>
                <w:szCs w:val="24"/>
              </w:rPr>
            </w:pPr>
            <w:r w:rsidRPr="00897EE5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897EE5" w:rsidRDefault="000931AE" w:rsidP="00564655">
            <w:pPr>
              <w:jc w:val="center"/>
              <w:rPr>
                <w:sz w:val="24"/>
                <w:szCs w:val="24"/>
              </w:rPr>
            </w:pPr>
            <w:r w:rsidRPr="00897EE5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897EE5" w:rsidRDefault="000931AE" w:rsidP="00564655">
            <w:pPr>
              <w:jc w:val="center"/>
              <w:rPr>
                <w:sz w:val="24"/>
                <w:szCs w:val="24"/>
              </w:rPr>
            </w:pPr>
            <w:r w:rsidRPr="00897EE5">
              <w:rPr>
                <w:sz w:val="24"/>
                <w:szCs w:val="24"/>
              </w:rPr>
              <w:t>Подпись руководителя практики от принима</w:t>
            </w:r>
            <w:r w:rsidRPr="00897EE5">
              <w:rPr>
                <w:sz w:val="24"/>
                <w:szCs w:val="24"/>
              </w:rPr>
              <w:t>ю</w:t>
            </w:r>
            <w:r w:rsidRPr="00897EE5">
              <w:rPr>
                <w:sz w:val="24"/>
                <w:szCs w:val="24"/>
              </w:rPr>
              <w:t>щей организации</w:t>
            </w:r>
          </w:p>
          <w:p w:rsidR="000931AE" w:rsidRPr="00897EE5" w:rsidRDefault="000931AE" w:rsidP="00564655">
            <w:pPr>
              <w:jc w:val="center"/>
              <w:rPr>
                <w:sz w:val="24"/>
                <w:szCs w:val="24"/>
              </w:rPr>
            </w:pPr>
            <w:r w:rsidRPr="00897EE5">
              <w:rPr>
                <w:sz w:val="24"/>
                <w:szCs w:val="24"/>
              </w:rPr>
              <w:t>о выполнении</w:t>
            </w:r>
          </w:p>
        </w:tc>
      </w:tr>
      <w:tr w:rsidR="000931AE" w:rsidRPr="00897EE5" w:rsidTr="00564655">
        <w:trPr>
          <w:trHeight w:hRule="exact" w:val="851"/>
        </w:trPr>
        <w:tc>
          <w:tcPr>
            <w:tcW w:w="332" w:type="pct"/>
          </w:tcPr>
          <w:p w:rsidR="000931AE" w:rsidRPr="00897EE5" w:rsidRDefault="000931AE" w:rsidP="00564655">
            <w:pPr>
              <w:jc w:val="center"/>
              <w:rPr>
                <w:lang w:val="en-US"/>
              </w:rPr>
            </w:pPr>
            <w:r w:rsidRPr="00897EE5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897EE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97EE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97EE5" w:rsidRDefault="000931AE" w:rsidP="00564655">
            <w:pPr>
              <w:jc w:val="center"/>
            </w:pPr>
          </w:p>
        </w:tc>
      </w:tr>
      <w:tr w:rsidR="000931AE" w:rsidRPr="00897EE5" w:rsidTr="00564655">
        <w:trPr>
          <w:trHeight w:hRule="exact" w:val="851"/>
        </w:trPr>
        <w:tc>
          <w:tcPr>
            <w:tcW w:w="332" w:type="pct"/>
          </w:tcPr>
          <w:p w:rsidR="000931AE" w:rsidRPr="00897EE5" w:rsidRDefault="000931AE" w:rsidP="00564655">
            <w:pPr>
              <w:jc w:val="center"/>
              <w:rPr>
                <w:lang w:val="en-US"/>
              </w:rPr>
            </w:pPr>
            <w:r w:rsidRPr="00897EE5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897EE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97EE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97EE5" w:rsidRDefault="000931AE" w:rsidP="00564655">
            <w:pPr>
              <w:jc w:val="center"/>
            </w:pPr>
          </w:p>
        </w:tc>
      </w:tr>
      <w:tr w:rsidR="000931AE" w:rsidRPr="00897EE5" w:rsidTr="00564655">
        <w:trPr>
          <w:trHeight w:hRule="exact" w:val="851"/>
        </w:trPr>
        <w:tc>
          <w:tcPr>
            <w:tcW w:w="332" w:type="pct"/>
          </w:tcPr>
          <w:p w:rsidR="000931AE" w:rsidRPr="00897EE5" w:rsidRDefault="000931AE" w:rsidP="00564655">
            <w:pPr>
              <w:jc w:val="center"/>
              <w:rPr>
                <w:lang w:val="en-US"/>
              </w:rPr>
            </w:pPr>
            <w:r w:rsidRPr="00897EE5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897EE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97EE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97EE5" w:rsidRDefault="000931AE" w:rsidP="00564655">
            <w:pPr>
              <w:jc w:val="center"/>
            </w:pPr>
          </w:p>
        </w:tc>
      </w:tr>
      <w:tr w:rsidR="000931AE" w:rsidRPr="00897EE5" w:rsidTr="00564655">
        <w:trPr>
          <w:trHeight w:hRule="exact" w:val="851"/>
        </w:trPr>
        <w:tc>
          <w:tcPr>
            <w:tcW w:w="332" w:type="pct"/>
          </w:tcPr>
          <w:p w:rsidR="000931AE" w:rsidRPr="00897EE5" w:rsidRDefault="000931AE" w:rsidP="00564655">
            <w:pPr>
              <w:jc w:val="center"/>
              <w:rPr>
                <w:lang w:val="en-US"/>
              </w:rPr>
            </w:pPr>
            <w:r w:rsidRPr="00897EE5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897EE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97EE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97EE5" w:rsidRDefault="000931AE" w:rsidP="00564655">
            <w:pPr>
              <w:jc w:val="center"/>
            </w:pPr>
          </w:p>
        </w:tc>
      </w:tr>
      <w:tr w:rsidR="000931AE" w:rsidRPr="00897EE5" w:rsidTr="00564655">
        <w:trPr>
          <w:trHeight w:hRule="exact" w:val="851"/>
        </w:trPr>
        <w:tc>
          <w:tcPr>
            <w:tcW w:w="332" w:type="pct"/>
          </w:tcPr>
          <w:p w:rsidR="000931AE" w:rsidRPr="00897EE5" w:rsidRDefault="000931AE" w:rsidP="00564655">
            <w:pPr>
              <w:jc w:val="center"/>
              <w:rPr>
                <w:lang w:val="en-US"/>
              </w:rPr>
            </w:pPr>
            <w:r w:rsidRPr="00897EE5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897EE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97EE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97EE5" w:rsidRDefault="000931AE" w:rsidP="00564655">
            <w:pPr>
              <w:jc w:val="center"/>
            </w:pPr>
          </w:p>
        </w:tc>
      </w:tr>
      <w:tr w:rsidR="000931AE" w:rsidRPr="00897EE5" w:rsidTr="00564655">
        <w:trPr>
          <w:trHeight w:hRule="exact" w:val="851"/>
        </w:trPr>
        <w:tc>
          <w:tcPr>
            <w:tcW w:w="332" w:type="pct"/>
          </w:tcPr>
          <w:p w:rsidR="000931AE" w:rsidRPr="00897EE5" w:rsidRDefault="000931AE" w:rsidP="00564655">
            <w:pPr>
              <w:jc w:val="center"/>
              <w:rPr>
                <w:lang w:val="en-US"/>
              </w:rPr>
            </w:pPr>
            <w:r w:rsidRPr="00897EE5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897EE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97EE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97EE5" w:rsidRDefault="000931AE" w:rsidP="00564655">
            <w:pPr>
              <w:jc w:val="center"/>
            </w:pPr>
          </w:p>
        </w:tc>
      </w:tr>
      <w:tr w:rsidR="000931AE" w:rsidRPr="00897EE5" w:rsidTr="00564655">
        <w:trPr>
          <w:trHeight w:hRule="exact" w:val="851"/>
        </w:trPr>
        <w:tc>
          <w:tcPr>
            <w:tcW w:w="332" w:type="pct"/>
          </w:tcPr>
          <w:p w:rsidR="000931AE" w:rsidRPr="00897EE5" w:rsidRDefault="000931AE" w:rsidP="00564655">
            <w:pPr>
              <w:jc w:val="center"/>
              <w:rPr>
                <w:lang w:val="en-US"/>
              </w:rPr>
            </w:pPr>
            <w:r w:rsidRPr="00897EE5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897EE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97EE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97EE5" w:rsidRDefault="000931AE" w:rsidP="00564655">
            <w:pPr>
              <w:jc w:val="center"/>
            </w:pPr>
          </w:p>
        </w:tc>
      </w:tr>
      <w:tr w:rsidR="000931AE" w:rsidRPr="00897EE5" w:rsidTr="00564655">
        <w:trPr>
          <w:trHeight w:hRule="exact" w:val="851"/>
        </w:trPr>
        <w:tc>
          <w:tcPr>
            <w:tcW w:w="332" w:type="pct"/>
          </w:tcPr>
          <w:p w:rsidR="000931AE" w:rsidRPr="00897EE5" w:rsidRDefault="000931AE" w:rsidP="00564655">
            <w:pPr>
              <w:jc w:val="center"/>
              <w:rPr>
                <w:lang w:val="en-US"/>
              </w:rPr>
            </w:pPr>
            <w:r w:rsidRPr="00897EE5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897EE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97EE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97EE5" w:rsidRDefault="000931AE" w:rsidP="00564655">
            <w:pPr>
              <w:jc w:val="center"/>
            </w:pPr>
          </w:p>
        </w:tc>
      </w:tr>
      <w:tr w:rsidR="000931AE" w:rsidRPr="00897EE5" w:rsidTr="00564655">
        <w:trPr>
          <w:trHeight w:hRule="exact" w:val="851"/>
        </w:trPr>
        <w:tc>
          <w:tcPr>
            <w:tcW w:w="332" w:type="pct"/>
          </w:tcPr>
          <w:p w:rsidR="000931AE" w:rsidRPr="00897EE5" w:rsidRDefault="000931AE" w:rsidP="00564655">
            <w:pPr>
              <w:jc w:val="center"/>
              <w:rPr>
                <w:lang w:val="en-US"/>
              </w:rPr>
            </w:pPr>
            <w:r w:rsidRPr="00897EE5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897EE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97EE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97EE5" w:rsidRDefault="000931AE" w:rsidP="00564655">
            <w:pPr>
              <w:jc w:val="center"/>
            </w:pPr>
          </w:p>
        </w:tc>
      </w:tr>
      <w:tr w:rsidR="000931AE" w:rsidRPr="00897EE5" w:rsidTr="00564655">
        <w:trPr>
          <w:trHeight w:hRule="exact" w:val="851"/>
        </w:trPr>
        <w:tc>
          <w:tcPr>
            <w:tcW w:w="332" w:type="pct"/>
          </w:tcPr>
          <w:p w:rsidR="000931AE" w:rsidRPr="00897EE5" w:rsidRDefault="000931AE" w:rsidP="00564655">
            <w:pPr>
              <w:jc w:val="center"/>
              <w:rPr>
                <w:lang w:val="en-US"/>
              </w:rPr>
            </w:pPr>
            <w:r w:rsidRPr="00897EE5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897EE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97EE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97EE5" w:rsidRDefault="000931AE" w:rsidP="00564655">
            <w:pPr>
              <w:jc w:val="center"/>
            </w:pPr>
          </w:p>
        </w:tc>
      </w:tr>
      <w:tr w:rsidR="000931AE" w:rsidRPr="00897EE5" w:rsidTr="00564655">
        <w:trPr>
          <w:trHeight w:hRule="exact" w:val="851"/>
        </w:trPr>
        <w:tc>
          <w:tcPr>
            <w:tcW w:w="332" w:type="pct"/>
          </w:tcPr>
          <w:p w:rsidR="000931AE" w:rsidRPr="00897EE5" w:rsidRDefault="000931AE" w:rsidP="00564655">
            <w:pPr>
              <w:jc w:val="center"/>
              <w:rPr>
                <w:lang w:val="en-US"/>
              </w:rPr>
            </w:pPr>
            <w:r w:rsidRPr="00897EE5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897EE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97EE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97EE5" w:rsidRDefault="000931AE" w:rsidP="00564655">
            <w:pPr>
              <w:jc w:val="center"/>
            </w:pPr>
          </w:p>
        </w:tc>
      </w:tr>
      <w:tr w:rsidR="000931AE" w:rsidRPr="00897EE5" w:rsidTr="00564655">
        <w:trPr>
          <w:trHeight w:hRule="exact" w:val="851"/>
        </w:trPr>
        <w:tc>
          <w:tcPr>
            <w:tcW w:w="332" w:type="pct"/>
          </w:tcPr>
          <w:p w:rsidR="000931AE" w:rsidRPr="00897EE5" w:rsidRDefault="000931AE" w:rsidP="00564655">
            <w:pPr>
              <w:jc w:val="center"/>
              <w:rPr>
                <w:lang w:val="en-US"/>
              </w:rPr>
            </w:pPr>
            <w:r w:rsidRPr="00897EE5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897EE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97EE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97EE5" w:rsidRDefault="000931AE" w:rsidP="00564655">
            <w:pPr>
              <w:jc w:val="center"/>
            </w:pPr>
          </w:p>
        </w:tc>
      </w:tr>
    </w:tbl>
    <w:p w:rsidR="000931AE" w:rsidRPr="00897EE5" w:rsidRDefault="000931AE" w:rsidP="000931AE">
      <w:pPr>
        <w:jc w:val="center"/>
      </w:pPr>
    </w:p>
    <w:p w:rsidR="000931AE" w:rsidRPr="00897EE5" w:rsidRDefault="000931AE" w:rsidP="000931AE">
      <w:pPr>
        <w:jc w:val="center"/>
      </w:pPr>
    </w:p>
    <w:p w:rsidR="000931AE" w:rsidRPr="00897EE5" w:rsidRDefault="000931AE" w:rsidP="000931AE">
      <w:pPr>
        <w:jc w:val="right"/>
        <w:rPr>
          <w:sz w:val="24"/>
          <w:szCs w:val="24"/>
        </w:rPr>
      </w:pPr>
      <w:r w:rsidRPr="00897EE5">
        <w:rPr>
          <w:sz w:val="24"/>
          <w:szCs w:val="24"/>
        </w:rPr>
        <w:t xml:space="preserve">Подпись </w:t>
      </w:r>
      <w:proofErr w:type="gramStart"/>
      <w:r w:rsidRPr="00897EE5">
        <w:rPr>
          <w:sz w:val="24"/>
          <w:szCs w:val="24"/>
        </w:rPr>
        <w:t>обучающегося</w:t>
      </w:r>
      <w:proofErr w:type="gramEnd"/>
      <w:r w:rsidRPr="00897EE5">
        <w:rPr>
          <w:sz w:val="24"/>
          <w:szCs w:val="24"/>
        </w:rPr>
        <w:t xml:space="preserve"> ___________</w:t>
      </w:r>
    </w:p>
    <w:p w:rsidR="000931AE" w:rsidRPr="00897EE5" w:rsidRDefault="000931AE" w:rsidP="000931AE">
      <w:pPr>
        <w:jc w:val="center"/>
        <w:rPr>
          <w:sz w:val="28"/>
          <w:szCs w:val="28"/>
        </w:rPr>
      </w:pPr>
    </w:p>
    <w:p w:rsidR="00B82F78" w:rsidRPr="00897EE5" w:rsidRDefault="00B82F78">
      <w:pPr>
        <w:widowControl/>
        <w:autoSpaceDE/>
        <w:autoSpaceDN/>
        <w:adjustRightInd/>
        <w:rPr>
          <w:sz w:val="24"/>
          <w:szCs w:val="24"/>
        </w:rPr>
      </w:pPr>
      <w:r w:rsidRPr="00897EE5">
        <w:rPr>
          <w:sz w:val="24"/>
          <w:szCs w:val="24"/>
        </w:rPr>
        <w:br w:type="page"/>
      </w:r>
    </w:p>
    <w:p w:rsidR="00B82F78" w:rsidRPr="00897EE5" w:rsidRDefault="00B82F78" w:rsidP="00067A5F">
      <w:pPr>
        <w:jc w:val="right"/>
        <w:rPr>
          <w:sz w:val="28"/>
          <w:szCs w:val="28"/>
        </w:rPr>
      </w:pPr>
      <w:r w:rsidRPr="00897EE5">
        <w:rPr>
          <w:sz w:val="28"/>
          <w:szCs w:val="28"/>
        </w:rPr>
        <w:t>Приложение</w:t>
      </w:r>
      <w:proofErr w:type="gramStart"/>
      <w:r w:rsidRPr="00897EE5">
        <w:rPr>
          <w:sz w:val="28"/>
          <w:szCs w:val="28"/>
        </w:rPr>
        <w:t xml:space="preserve"> Д</w:t>
      </w:r>
      <w:proofErr w:type="gramEnd"/>
    </w:p>
    <w:p w:rsidR="00B82F78" w:rsidRPr="00897EE5" w:rsidRDefault="00B82F78" w:rsidP="00B82F78">
      <w:pPr>
        <w:jc w:val="center"/>
        <w:rPr>
          <w:sz w:val="28"/>
          <w:szCs w:val="28"/>
        </w:rPr>
      </w:pPr>
    </w:p>
    <w:p w:rsidR="00B82F78" w:rsidRPr="00897EE5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897EE5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897EE5" w:rsidRDefault="003C2881" w:rsidP="006977BF">
      <w:pPr>
        <w:ind w:firstLine="567"/>
        <w:rPr>
          <w:sz w:val="24"/>
          <w:szCs w:val="24"/>
          <w:shd w:val="clear" w:color="auto" w:fill="FFFFFF"/>
        </w:rPr>
      </w:pPr>
      <w:r w:rsidRPr="00897EE5">
        <w:rPr>
          <w:sz w:val="24"/>
          <w:szCs w:val="24"/>
          <w:shd w:val="clear" w:color="auto" w:fill="FFFFFF"/>
        </w:rPr>
        <w:t>Обучающийся</w:t>
      </w:r>
      <w:r w:rsidR="00B82F78" w:rsidRPr="00897EE5">
        <w:rPr>
          <w:sz w:val="24"/>
          <w:szCs w:val="24"/>
          <w:shd w:val="clear" w:color="auto" w:fill="FFFFFF"/>
        </w:rPr>
        <w:t>____________________</w:t>
      </w:r>
      <w:r w:rsidR="006977BF" w:rsidRPr="00897EE5">
        <w:rPr>
          <w:sz w:val="24"/>
          <w:szCs w:val="24"/>
          <w:shd w:val="clear" w:color="auto" w:fill="FFFFFF"/>
        </w:rPr>
        <w:t>__</w:t>
      </w:r>
      <w:r w:rsidR="00B82F78" w:rsidRPr="00897EE5">
        <w:rPr>
          <w:sz w:val="24"/>
          <w:szCs w:val="24"/>
          <w:shd w:val="clear" w:color="auto" w:fill="FFFFFF"/>
        </w:rPr>
        <w:t>__</w:t>
      </w:r>
      <w:r w:rsidR="006977BF" w:rsidRPr="00897EE5">
        <w:rPr>
          <w:sz w:val="24"/>
          <w:szCs w:val="24"/>
          <w:shd w:val="clear" w:color="auto" w:fill="FFFFFF"/>
        </w:rPr>
        <w:t>______</w:t>
      </w:r>
      <w:r w:rsidR="00B82F78" w:rsidRPr="00897EE5">
        <w:rPr>
          <w:sz w:val="24"/>
          <w:szCs w:val="24"/>
          <w:shd w:val="clear" w:color="auto" w:fill="FFFFFF"/>
        </w:rPr>
        <w:t>______________________________</w:t>
      </w:r>
    </w:p>
    <w:p w:rsidR="003C2881" w:rsidRPr="00897EE5" w:rsidRDefault="00BD7342" w:rsidP="003C2881">
      <w:pPr>
        <w:jc w:val="center"/>
        <w:rPr>
          <w:sz w:val="24"/>
          <w:szCs w:val="24"/>
          <w:shd w:val="clear" w:color="auto" w:fill="FFFFFF"/>
        </w:rPr>
      </w:pPr>
      <w:r w:rsidRPr="00897EE5">
        <w:rPr>
          <w:sz w:val="24"/>
          <w:szCs w:val="24"/>
          <w:shd w:val="clear" w:color="auto" w:fill="FFFFFF"/>
        </w:rPr>
        <w:t>научной специальности</w:t>
      </w:r>
      <w:r w:rsidR="00B82F78" w:rsidRPr="00897EE5">
        <w:rPr>
          <w:sz w:val="24"/>
          <w:szCs w:val="24"/>
          <w:shd w:val="clear" w:color="auto" w:fill="FFFFFF"/>
        </w:rPr>
        <w:t>_______________</w:t>
      </w:r>
      <w:r w:rsidR="006977BF" w:rsidRPr="00897EE5">
        <w:rPr>
          <w:sz w:val="24"/>
          <w:szCs w:val="24"/>
          <w:shd w:val="clear" w:color="auto" w:fill="FFFFFF"/>
        </w:rPr>
        <w:t>________</w:t>
      </w:r>
      <w:r w:rsidR="00B82F78" w:rsidRPr="00897EE5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897EE5">
        <w:rPr>
          <w:sz w:val="24"/>
          <w:szCs w:val="24"/>
          <w:shd w:val="clear" w:color="auto" w:fill="FFFFFF"/>
        </w:rPr>
        <w:t>____</w:t>
      </w:r>
      <w:r w:rsidR="00B82F78" w:rsidRPr="00897EE5">
        <w:rPr>
          <w:sz w:val="24"/>
          <w:szCs w:val="24"/>
          <w:shd w:val="clear" w:color="auto" w:fill="FFFFFF"/>
        </w:rPr>
        <w:t>__</w:t>
      </w:r>
      <w:r w:rsidR="006977BF" w:rsidRPr="00897EE5">
        <w:rPr>
          <w:sz w:val="24"/>
          <w:szCs w:val="24"/>
          <w:shd w:val="clear" w:color="auto" w:fill="FFFFFF"/>
        </w:rPr>
        <w:t>_______</w:t>
      </w:r>
      <w:r w:rsidR="00B82F78" w:rsidRPr="00897EE5">
        <w:rPr>
          <w:sz w:val="24"/>
          <w:szCs w:val="24"/>
          <w:shd w:val="clear" w:color="auto" w:fill="FFFFFF"/>
        </w:rPr>
        <w:t xml:space="preserve">____________ ЧУОО ВО </w:t>
      </w:r>
      <w:r w:rsidR="00E93828" w:rsidRPr="00897EE5">
        <w:rPr>
          <w:sz w:val="24"/>
          <w:szCs w:val="24"/>
          <w:shd w:val="clear" w:color="auto" w:fill="FFFFFF"/>
        </w:rPr>
        <w:t>«</w:t>
      </w:r>
      <w:proofErr w:type="spellStart"/>
      <w:r w:rsidR="00B82F78" w:rsidRPr="00897EE5">
        <w:rPr>
          <w:sz w:val="24"/>
          <w:szCs w:val="24"/>
          <w:shd w:val="clear" w:color="auto" w:fill="FFFFFF"/>
        </w:rPr>
        <w:t>ОмГА</w:t>
      </w:r>
      <w:proofErr w:type="spellEnd"/>
      <w:r w:rsidR="00E93828" w:rsidRPr="00897EE5">
        <w:rPr>
          <w:sz w:val="24"/>
          <w:szCs w:val="24"/>
          <w:shd w:val="clear" w:color="auto" w:fill="FFFFFF"/>
        </w:rPr>
        <w:t>»</w:t>
      </w:r>
      <w:r w:rsidR="00B82F78" w:rsidRPr="00897EE5">
        <w:rPr>
          <w:sz w:val="24"/>
          <w:szCs w:val="24"/>
        </w:rPr>
        <w:br/>
      </w:r>
      <w:r w:rsidR="00B82F78" w:rsidRPr="00897EE5">
        <w:rPr>
          <w:sz w:val="24"/>
          <w:szCs w:val="24"/>
          <w:shd w:val="clear" w:color="auto" w:fill="FFFFFF"/>
        </w:rPr>
        <w:t>проходи</w:t>
      </w:r>
      <w:proofErr w:type="gramStart"/>
      <w:r w:rsidR="00B82F78" w:rsidRPr="00897EE5">
        <w:rPr>
          <w:sz w:val="24"/>
          <w:szCs w:val="24"/>
          <w:shd w:val="clear" w:color="auto" w:fill="FFFFFF"/>
        </w:rPr>
        <w:t>л(</w:t>
      </w:r>
      <w:proofErr w:type="gramEnd"/>
      <w:r w:rsidR="00B82F78" w:rsidRPr="00897EE5">
        <w:rPr>
          <w:sz w:val="24"/>
          <w:szCs w:val="24"/>
          <w:shd w:val="clear" w:color="auto" w:fill="FFFFFF"/>
        </w:rPr>
        <w:t xml:space="preserve">а) </w:t>
      </w:r>
      <w:r w:rsidR="003C2881" w:rsidRPr="00897EE5">
        <w:rPr>
          <w:sz w:val="24"/>
          <w:szCs w:val="24"/>
          <w:shd w:val="clear" w:color="auto" w:fill="FFFFFF"/>
        </w:rPr>
        <w:t>Практику по получению профессиональных умений и опыта профессионал</w:t>
      </w:r>
      <w:r w:rsidR="003C2881" w:rsidRPr="00897EE5">
        <w:rPr>
          <w:sz w:val="24"/>
          <w:szCs w:val="24"/>
          <w:shd w:val="clear" w:color="auto" w:fill="FFFFFF"/>
        </w:rPr>
        <w:t>ь</w:t>
      </w:r>
      <w:r w:rsidR="003C2881" w:rsidRPr="00897EE5">
        <w:rPr>
          <w:sz w:val="24"/>
          <w:szCs w:val="24"/>
          <w:shd w:val="clear" w:color="auto" w:fill="FFFFFF"/>
        </w:rPr>
        <w:t>ной деятельности (</w:t>
      </w:r>
      <w:proofErr w:type="spellStart"/>
      <w:r w:rsidR="007343F9" w:rsidRPr="00897EE5">
        <w:rPr>
          <w:sz w:val="24"/>
          <w:szCs w:val="24"/>
          <w:shd w:val="clear" w:color="auto" w:fill="FFFFFF"/>
        </w:rPr>
        <w:t>педагогическую</w:t>
      </w:r>
      <w:r w:rsidR="00B82F78" w:rsidRPr="00897EE5">
        <w:rPr>
          <w:sz w:val="24"/>
          <w:szCs w:val="24"/>
          <w:shd w:val="clear" w:color="auto" w:fill="FFFFFF"/>
        </w:rPr>
        <w:t>практику</w:t>
      </w:r>
      <w:proofErr w:type="spellEnd"/>
      <w:r w:rsidR="003C2881" w:rsidRPr="00897EE5">
        <w:rPr>
          <w:sz w:val="24"/>
          <w:szCs w:val="24"/>
          <w:shd w:val="clear" w:color="auto" w:fill="FFFFFF"/>
        </w:rPr>
        <w:t xml:space="preserve">) </w:t>
      </w:r>
      <w:r w:rsidR="00B82F78" w:rsidRPr="00897EE5">
        <w:rPr>
          <w:sz w:val="24"/>
          <w:szCs w:val="24"/>
          <w:shd w:val="clear" w:color="auto" w:fill="FFFFFF"/>
        </w:rPr>
        <w:t>в________</w:t>
      </w:r>
      <w:r w:rsidR="006977BF" w:rsidRPr="00897EE5">
        <w:rPr>
          <w:sz w:val="24"/>
          <w:szCs w:val="24"/>
          <w:shd w:val="clear" w:color="auto" w:fill="FFFFFF"/>
        </w:rPr>
        <w:t>________</w:t>
      </w:r>
      <w:r w:rsidR="00B82F78" w:rsidRPr="00897EE5">
        <w:rPr>
          <w:sz w:val="24"/>
          <w:szCs w:val="24"/>
          <w:shd w:val="clear" w:color="auto" w:fill="FFFFFF"/>
        </w:rPr>
        <w:t>______________________</w:t>
      </w:r>
      <w:r w:rsidR="003C2881" w:rsidRPr="00897EE5">
        <w:rPr>
          <w:sz w:val="24"/>
          <w:szCs w:val="24"/>
          <w:shd w:val="clear" w:color="auto" w:fill="FFFFFF"/>
        </w:rPr>
        <w:t>__________________________________________________________</w:t>
      </w:r>
      <w:r w:rsidR="00B82F78" w:rsidRPr="00897EE5">
        <w:rPr>
          <w:sz w:val="24"/>
          <w:szCs w:val="24"/>
          <w:shd w:val="clear" w:color="auto" w:fill="FFFFFF"/>
        </w:rPr>
        <w:t>____________________________</w:t>
      </w:r>
      <w:r w:rsidR="006977BF" w:rsidRPr="00897EE5">
        <w:rPr>
          <w:sz w:val="24"/>
          <w:szCs w:val="24"/>
          <w:shd w:val="clear" w:color="auto" w:fill="FFFFFF"/>
        </w:rPr>
        <w:t>________</w:t>
      </w:r>
      <w:r w:rsidR="00B82F78" w:rsidRPr="00897EE5">
        <w:rPr>
          <w:sz w:val="24"/>
          <w:szCs w:val="24"/>
          <w:shd w:val="clear" w:color="auto" w:fill="FFFFFF"/>
        </w:rPr>
        <w:t>______________________</w:t>
      </w:r>
      <w:r w:rsidR="00B82F78" w:rsidRPr="00897EE5">
        <w:rPr>
          <w:sz w:val="24"/>
          <w:szCs w:val="24"/>
        </w:rPr>
        <w:br/>
      </w:r>
      <w:r w:rsidR="00B82F78" w:rsidRPr="00897EE5">
        <w:rPr>
          <w:shd w:val="clear" w:color="auto" w:fill="FFFFFF"/>
        </w:rPr>
        <w:t>(наименование организации</w:t>
      </w:r>
      <w:r w:rsidR="009B331E" w:rsidRPr="00897EE5">
        <w:rPr>
          <w:shd w:val="clear" w:color="auto" w:fill="FFFFFF"/>
        </w:rPr>
        <w:t>, адрес</w:t>
      </w:r>
      <w:r w:rsidR="00B82F78" w:rsidRPr="00897EE5">
        <w:rPr>
          <w:shd w:val="clear" w:color="auto" w:fill="FFFFFF"/>
        </w:rPr>
        <w:t>)</w:t>
      </w:r>
      <w:r w:rsidR="00B82F78" w:rsidRPr="00897EE5">
        <w:rPr>
          <w:sz w:val="24"/>
          <w:szCs w:val="24"/>
          <w:shd w:val="clear" w:color="auto" w:fill="FFFFFF"/>
        </w:rPr>
        <w:br/>
      </w:r>
    </w:p>
    <w:p w:rsidR="00B82F78" w:rsidRPr="00897EE5" w:rsidRDefault="00B82F78" w:rsidP="003C2881">
      <w:pPr>
        <w:rPr>
          <w:sz w:val="24"/>
          <w:szCs w:val="24"/>
          <w:shd w:val="clear" w:color="auto" w:fill="FFFFFF"/>
        </w:rPr>
      </w:pPr>
      <w:r w:rsidRPr="00897EE5">
        <w:rPr>
          <w:sz w:val="24"/>
          <w:szCs w:val="24"/>
          <w:shd w:val="clear" w:color="auto" w:fill="FFFFFF"/>
        </w:rPr>
        <w:t xml:space="preserve">В период </w:t>
      </w:r>
      <w:r w:rsidR="006977BF" w:rsidRPr="00897EE5">
        <w:rPr>
          <w:sz w:val="24"/>
          <w:szCs w:val="24"/>
          <w:shd w:val="clear" w:color="auto" w:fill="FFFFFF"/>
        </w:rPr>
        <w:t xml:space="preserve">прохождения </w:t>
      </w:r>
      <w:r w:rsidRPr="00897EE5">
        <w:rPr>
          <w:sz w:val="24"/>
          <w:szCs w:val="24"/>
          <w:shd w:val="clear" w:color="auto" w:fill="FFFFFF"/>
        </w:rPr>
        <w:t xml:space="preserve">практики </w:t>
      </w:r>
      <w:r w:rsidR="003C2881" w:rsidRPr="00897EE5">
        <w:rPr>
          <w:sz w:val="24"/>
          <w:szCs w:val="24"/>
          <w:shd w:val="clear" w:color="auto" w:fill="FFFFFF"/>
        </w:rPr>
        <w:t>обучающийся</w:t>
      </w:r>
      <w:r w:rsidRPr="00897EE5">
        <w:rPr>
          <w:sz w:val="24"/>
          <w:szCs w:val="24"/>
          <w:shd w:val="clear" w:color="auto" w:fill="FFFFFF"/>
        </w:rPr>
        <w:t xml:space="preserve"> выполня</w:t>
      </w:r>
      <w:proofErr w:type="gramStart"/>
      <w:r w:rsidRPr="00897EE5">
        <w:rPr>
          <w:sz w:val="24"/>
          <w:szCs w:val="24"/>
          <w:shd w:val="clear" w:color="auto" w:fill="FFFFFF"/>
        </w:rPr>
        <w:t>л(</w:t>
      </w:r>
      <w:proofErr w:type="gramEnd"/>
      <w:r w:rsidRPr="00897EE5">
        <w:rPr>
          <w:sz w:val="24"/>
          <w:szCs w:val="24"/>
          <w:shd w:val="clear" w:color="auto" w:fill="FFFFFF"/>
        </w:rPr>
        <w:t>а) следующие виды деятельн</w:t>
      </w:r>
      <w:r w:rsidRPr="00897EE5">
        <w:rPr>
          <w:sz w:val="24"/>
          <w:szCs w:val="24"/>
          <w:shd w:val="clear" w:color="auto" w:fill="FFFFFF"/>
        </w:rPr>
        <w:t>о</w:t>
      </w:r>
      <w:r w:rsidRPr="00897EE5">
        <w:rPr>
          <w:sz w:val="24"/>
          <w:szCs w:val="24"/>
          <w:shd w:val="clear" w:color="auto" w:fill="FFFFFF"/>
        </w:rPr>
        <w:t>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897EE5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897EE5" w:rsidRDefault="00B82F78" w:rsidP="006977BF">
      <w:pPr>
        <w:rPr>
          <w:sz w:val="24"/>
          <w:szCs w:val="24"/>
          <w:shd w:val="clear" w:color="auto" w:fill="FFFFFF"/>
        </w:rPr>
      </w:pPr>
      <w:r w:rsidRPr="00897EE5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897EE5">
        <w:rPr>
          <w:sz w:val="24"/>
          <w:szCs w:val="24"/>
          <w:shd w:val="clear" w:color="auto" w:fill="FFFFFF"/>
        </w:rPr>
        <w:t>л(</w:t>
      </w:r>
      <w:proofErr w:type="gramEnd"/>
      <w:r w:rsidRPr="00897EE5">
        <w:rPr>
          <w:sz w:val="24"/>
          <w:szCs w:val="24"/>
          <w:shd w:val="clear" w:color="auto" w:fill="FFFFFF"/>
        </w:rPr>
        <w:t>а) следующие умения и навыки:</w:t>
      </w:r>
      <w:r w:rsidRPr="00897EE5">
        <w:rPr>
          <w:sz w:val="24"/>
          <w:szCs w:val="24"/>
        </w:rPr>
        <w:br/>
      </w:r>
      <w:r w:rsidRPr="00897EE5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897EE5">
        <w:rPr>
          <w:sz w:val="24"/>
          <w:szCs w:val="24"/>
          <w:shd w:val="clear" w:color="auto" w:fill="FFFFFF"/>
        </w:rPr>
        <w:t>________________________________</w:t>
      </w:r>
      <w:r w:rsidRPr="00897EE5">
        <w:rPr>
          <w:sz w:val="24"/>
          <w:szCs w:val="24"/>
          <w:shd w:val="clear" w:color="auto" w:fill="FFFFFF"/>
        </w:rPr>
        <w:t>____________________</w:t>
      </w:r>
    </w:p>
    <w:p w:rsidR="00B82F78" w:rsidRPr="00897EE5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897EE5" w:rsidRDefault="00B82F78" w:rsidP="006977BF">
      <w:pPr>
        <w:rPr>
          <w:sz w:val="24"/>
          <w:szCs w:val="24"/>
          <w:shd w:val="clear" w:color="auto" w:fill="FFFFFF"/>
        </w:rPr>
      </w:pPr>
      <w:r w:rsidRPr="00897EE5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897EE5">
        <w:rPr>
          <w:sz w:val="24"/>
          <w:szCs w:val="24"/>
          <w:shd w:val="clear" w:color="auto" w:fill="FFFFFF"/>
        </w:rPr>
        <w:t>___________________________________</w:t>
      </w:r>
      <w:r w:rsidRPr="00897EE5">
        <w:rPr>
          <w:sz w:val="24"/>
          <w:szCs w:val="24"/>
          <w:shd w:val="clear" w:color="auto" w:fill="FFFFFF"/>
        </w:rPr>
        <w:t>______</w:t>
      </w:r>
      <w:r w:rsidRPr="00897EE5">
        <w:rPr>
          <w:sz w:val="24"/>
          <w:szCs w:val="24"/>
        </w:rPr>
        <w:br/>
      </w:r>
      <w:r w:rsidR="006977BF" w:rsidRPr="00897EE5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="006977BF" w:rsidRPr="00897EE5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="006977BF" w:rsidRPr="00897EE5">
        <w:rPr>
          <w:sz w:val="24"/>
          <w:szCs w:val="24"/>
          <w:shd w:val="clear" w:color="auto" w:fill="FFFFFF"/>
        </w:rPr>
        <w:t xml:space="preserve"> компетенций по итогам прохождения практики _____________________________________________________________________</w:t>
      </w:r>
    </w:p>
    <w:p w:rsidR="006977BF" w:rsidRPr="00897EE5" w:rsidRDefault="006977BF" w:rsidP="006977BF">
      <w:pPr>
        <w:rPr>
          <w:sz w:val="24"/>
          <w:szCs w:val="24"/>
          <w:shd w:val="clear" w:color="auto" w:fill="FFFFFF"/>
        </w:rPr>
      </w:pPr>
      <w:r w:rsidRPr="00897EE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897EE5" w:rsidRDefault="006977BF" w:rsidP="006977BF">
      <w:pPr>
        <w:rPr>
          <w:sz w:val="24"/>
          <w:szCs w:val="24"/>
          <w:shd w:val="clear" w:color="auto" w:fill="FFFFFF"/>
        </w:rPr>
      </w:pPr>
      <w:r w:rsidRPr="00897EE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897EE5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897EE5" w:rsidRDefault="00B82F78" w:rsidP="006977BF">
      <w:pPr>
        <w:rPr>
          <w:sz w:val="24"/>
          <w:szCs w:val="24"/>
        </w:rPr>
      </w:pPr>
      <w:r w:rsidRPr="00897EE5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897EE5">
        <w:rPr>
          <w:sz w:val="24"/>
          <w:szCs w:val="24"/>
          <w:shd w:val="clear" w:color="auto" w:fill="FFFFFF"/>
        </w:rPr>
        <w:t>_</w:t>
      </w:r>
      <w:r w:rsidRPr="00897EE5">
        <w:rPr>
          <w:sz w:val="24"/>
          <w:szCs w:val="24"/>
          <w:shd w:val="clear" w:color="auto" w:fill="FFFFFF"/>
        </w:rPr>
        <w:t>_</w:t>
      </w:r>
      <w:r w:rsidRPr="00897EE5">
        <w:rPr>
          <w:sz w:val="24"/>
          <w:szCs w:val="24"/>
        </w:rPr>
        <w:br/>
      </w:r>
      <w:r w:rsidRPr="00897EE5">
        <w:rPr>
          <w:sz w:val="24"/>
          <w:szCs w:val="24"/>
          <w:shd w:val="clear" w:color="auto" w:fill="FFFFFF"/>
        </w:rPr>
        <w:t>Р</w:t>
      </w:r>
      <w:r w:rsidRPr="00897EE5">
        <w:rPr>
          <w:sz w:val="24"/>
          <w:szCs w:val="24"/>
        </w:rPr>
        <w:t xml:space="preserve">уководитель практики от </w:t>
      </w:r>
      <w:r w:rsidR="006977BF" w:rsidRPr="00897EE5">
        <w:rPr>
          <w:sz w:val="24"/>
          <w:szCs w:val="24"/>
        </w:rPr>
        <w:t>профильной</w:t>
      </w:r>
      <w:r w:rsidRPr="00897EE5">
        <w:rPr>
          <w:sz w:val="24"/>
          <w:szCs w:val="24"/>
        </w:rPr>
        <w:t xml:space="preserve"> организации___</w:t>
      </w:r>
      <w:r w:rsidR="006977BF" w:rsidRPr="00897EE5">
        <w:rPr>
          <w:sz w:val="24"/>
          <w:szCs w:val="24"/>
        </w:rPr>
        <w:t>_</w:t>
      </w:r>
      <w:r w:rsidRPr="00897EE5">
        <w:rPr>
          <w:sz w:val="24"/>
          <w:szCs w:val="24"/>
        </w:rPr>
        <w:t>__</w:t>
      </w:r>
      <w:r w:rsidR="006977BF" w:rsidRPr="00897EE5">
        <w:rPr>
          <w:sz w:val="24"/>
          <w:szCs w:val="24"/>
        </w:rPr>
        <w:t>__</w:t>
      </w:r>
      <w:r w:rsidRPr="00897EE5">
        <w:rPr>
          <w:sz w:val="24"/>
          <w:szCs w:val="24"/>
        </w:rPr>
        <w:t>________________</w:t>
      </w:r>
    </w:p>
    <w:p w:rsidR="00B82F78" w:rsidRPr="00897EE5" w:rsidRDefault="00B82F78" w:rsidP="00B82F78">
      <w:pPr>
        <w:ind w:left="6372" w:firstLine="708"/>
        <w:jc w:val="both"/>
      </w:pPr>
      <w:r w:rsidRPr="00897EE5">
        <w:t>подпись</w:t>
      </w:r>
    </w:p>
    <w:p w:rsidR="00B82F78" w:rsidRPr="00897EE5" w:rsidRDefault="00B82F78" w:rsidP="00B82F78">
      <w:pPr>
        <w:spacing w:before="240"/>
        <w:jc w:val="both"/>
        <w:rPr>
          <w:sz w:val="24"/>
          <w:szCs w:val="24"/>
        </w:rPr>
      </w:pPr>
      <w:r w:rsidRPr="00897EE5">
        <w:rPr>
          <w:sz w:val="24"/>
          <w:szCs w:val="24"/>
        </w:rPr>
        <w:t>Подпись _____________________________________________________________________</w:t>
      </w:r>
    </w:p>
    <w:p w:rsidR="00B82F78" w:rsidRPr="00897EE5" w:rsidRDefault="00B82F78" w:rsidP="00B82F78">
      <w:pPr>
        <w:ind w:left="708"/>
        <w:jc w:val="both"/>
      </w:pPr>
      <w:r w:rsidRPr="00897EE5">
        <w:t xml:space="preserve">       в родительном падеже: должность, ФИО руководителя практики от профильной организации</w:t>
      </w:r>
    </w:p>
    <w:p w:rsidR="00B82F78" w:rsidRPr="00897EE5" w:rsidRDefault="00B82F78" w:rsidP="00B82F78">
      <w:pPr>
        <w:jc w:val="both"/>
        <w:rPr>
          <w:sz w:val="24"/>
          <w:szCs w:val="24"/>
        </w:rPr>
      </w:pPr>
      <w:r w:rsidRPr="00897EE5">
        <w:rPr>
          <w:sz w:val="24"/>
          <w:szCs w:val="24"/>
        </w:rPr>
        <w:t>удостоверяю ______________   _________</w:t>
      </w:r>
      <w:r w:rsidR="006977BF" w:rsidRPr="00897EE5">
        <w:rPr>
          <w:sz w:val="24"/>
          <w:szCs w:val="24"/>
        </w:rPr>
        <w:t>____</w:t>
      </w:r>
      <w:r w:rsidRPr="00897EE5">
        <w:rPr>
          <w:sz w:val="24"/>
          <w:szCs w:val="24"/>
        </w:rPr>
        <w:t>____________________________________</w:t>
      </w:r>
    </w:p>
    <w:p w:rsidR="00B82F78" w:rsidRPr="00897EE5" w:rsidRDefault="009B331E" w:rsidP="00B82F78">
      <w:pPr>
        <w:ind w:left="708" w:firstLine="708"/>
        <w:jc w:val="both"/>
      </w:pPr>
      <w:r w:rsidRPr="00897EE5">
        <w:t>п</w:t>
      </w:r>
      <w:r w:rsidR="00B82F78" w:rsidRPr="00897EE5">
        <w:t>одпись</w:t>
      </w:r>
      <w:r w:rsidR="00B82F78" w:rsidRPr="00897EE5">
        <w:tab/>
        <w:t xml:space="preserve">                 Должность, ФИО должностного лица, удостоверившего подпись </w:t>
      </w:r>
    </w:p>
    <w:p w:rsidR="00B82F78" w:rsidRPr="00897EE5" w:rsidRDefault="00B82F78" w:rsidP="00B82F78">
      <w:pPr>
        <w:ind w:left="1416" w:firstLine="708"/>
        <w:jc w:val="both"/>
      </w:pPr>
    </w:p>
    <w:p w:rsidR="00B82F78" w:rsidRPr="00897EE5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897EE5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897EE5">
        <w:rPr>
          <w:sz w:val="18"/>
          <w:szCs w:val="18"/>
        </w:rPr>
        <w:t>М.П.</w:t>
      </w:r>
    </w:p>
    <w:p w:rsidR="00170C14" w:rsidRPr="00897EE5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897EE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76D" w:rsidRDefault="00F6376D" w:rsidP="00160BC1">
      <w:r>
        <w:separator/>
      </w:r>
    </w:p>
  </w:endnote>
  <w:endnote w:type="continuationSeparator" w:id="1">
    <w:p w:rsidR="00F6376D" w:rsidRDefault="00F6376D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76D" w:rsidRDefault="00F6376D" w:rsidP="00160BC1">
      <w:r>
        <w:separator/>
      </w:r>
    </w:p>
  </w:footnote>
  <w:footnote w:type="continuationSeparator" w:id="1">
    <w:p w:rsidR="00F6376D" w:rsidRDefault="00F6376D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77BBA"/>
    <w:multiLevelType w:val="hybridMultilevel"/>
    <w:tmpl w:val="E7427AD2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BBF0375"/>
    <w:multiLevelType w:val="hybridMultilevel"/>
    <w:tmpl w:val="2E1A1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A032124"/>
    <w:multiLevelType w:val="hybridMultilevel"/>
    <w:tmpl w:val="19320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CD012F"/>
    <w:multiLevelType w:val="hybridMultilevel"/>
    <w:tmpl w:val="0F545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414BD6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  <w:rPr>
        <w:rFonts w:cs="Times New Roman"/>
      </w:rPr>
    </w:lvl>
  </w:abstractNum>
  <w:abstractNum w:abstractNumId="11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E1A6686"/>
    <w:multiLevelType w:val="hybridMultilevel"/>
    <w:tmpl w:val="419208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113E41"/>
    <w:multiLevelType w:val="hybridMultilevel"/>
    <w:tmpl w:val="04E2A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D6537D"/>
    <w:multiLevelType w:val="hybridMultilevel"/>
    <w:tmpl w:val="3C3AE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3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6"/>
  </w:num>
  <w:num w:numId="10">
    <w:abstractNumId w:val="14"/>
  </w:num>
  <w:num w:numId="11">
    <w:abstractNumId w:val="1"/>
  </w:num>
  <w:num w:numId="12">
    <w:abstractNumId w:val="13"/>
  </w:num>
  <w:num w:numId="13">
    <w:abstractNumId w:val="18"/>
  </w:num>
  <w:num w:numId="14">
    <w:abstractNumId w:val="2"/>
  </w:num>
  <w:num w:numId="15">
    <w:abstractNumId w:val="12"/>
  </w:num>
  <w:num w:numId="16">
    <w:abstractNumId w:val="17"/>
  </w:num>
  <w:num w:numId="17">
    <w:abstractNumId w:val="7"/>
  </w:num>
  <w:num w:numId="18">
    <w:abstractNumId w:val="10"/>
  </w:num>
  <w:num w:numId="19">
    <w:abstractNumId w:val="8"/>
  </w:num>
  <w:num w:numId="20">
    <w:abstractNumId w:val="1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3EFE"/>
    <w:rsid w:val="0001280A"/>
    <w:rsid w:val="0001560A"/>
    <w:rsid w:val="000241A1"/>
    <w:rsid w:val="00027D2C"/>
    <w:rsid w:val="00027E5B"/>
    <w:rsid w:val="00037461"/>
    <w:rsid w:val="000451B6"/>
    <w:rsid w:val="00051AEE"/>
    <w:rsid w:val="00055B3E"/>
    <w:rsid w:val="00060A01"/>
    <w:rsid w:val="00064AA9"/>
    <w:rsid w:val="00067A5F"/>
    <w:rsid w:val="00070B96"/>
    <w:rsid w:val="00074B4A"/>
    <w:rsid w:val="00081E67"/>
    <w:rsid w:val="000835F5"/>
    <w:rsid w:val="0008707E"/>
    <w:rsid w:val="00087409"/>
    <w:rsid w:val="000875BF"/>
    <w:rsid w:val="000911D1"/>
    <w:rsid w:val="000931AE"/>
    <w:rsid w:val="000A4FAC"/>
    <w:rsid w:val="000B1331"/>
    <w:rsid w:val="000B7795"/>
    <w:rsid w:val="000C4546"/>
    <w:rsid w:val="000D07C6"/>
    <w:rsid w:val="000D17E7"/>
    <w:rsid w:val="000D310A"/>
    <w:rsid w:val="000D4429"/>
    <w:rsid w:val="000D6DE5"/>
    <w:rsid w:val="000E37E9"/>
    <w:rsid w:val="000E3927"/>
    <w:rsid w:val="000F0F77"/>
    <w:rsid w:val="00101B84"/>
    <w:rsid w:val="00102E02"/>
    <w:rsid w:val="00114770"/>
    <w:rsid w:val="001165D0"/>
    <w:rsid w:val="001166B7"/>
    <w:rsid w:val="001167A8"/>
    <w:rsid w:val="00121B7D"/>
    <w:rsid w:val="00127108"/>
    <w:rsid w:val="00127C9D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1D4C"/>
    <w:rsid w:val="001641B1"/>
    <w:rsid w:val="00170C14"/>
    <w:rsid w:val="001716A9"/>
    <w:rsid w:val="001725FB"/>
    <w:rsid w:val="00181AAB"/>
    <w:rsid w:val="00184F65"/>
    <w:rsid w:val="001871AA"/>
    <w:rsid w:val="00194E16"/>
    <w:rsid w:val="001A6533"/>
    <w:rsid w:val="001C4FED"/>
    <w:rsid w:val="001C5821"/>
    <w:rsid w:val="001C6305"/>
    <w:rsid w:val="001C6B9F"/>
    <w:rsid w:val="001D775A"/>
    <w:rsid w:val="001F11DE"/>
    <w:rsid w:val="002022FD"/>
    <w:rsid w:val="00202435"/>
    <w:rsid w:val="00207E2E"/>
    <w:rsid w:val="00207FB7"/>
    <w:rsid w:val="002111F7"/>
    <w:rsid w:val="00211C1B"/>
    <w:rsid w:val="00220FB2"/>
    <w:rsid w:val="00224773"/>
    <w:rsid w:val="002251D7"/>
    <w:rsid w:val="00233576"/>
    <w:rsid w:val="00236285"/>
    <w:rsid w:val="00240A81"/>
    <w:rsid w:val="00244AB7"/>
    <w:rsid w:val="00245199"/>
    <w:rsid w:val="00252EB3"/>
    <w:rsid w:val="00263E64"/>
    <w:rsid w:val="002657BC"/>
    <w:rsid w:val="00272271"/>
    <w:rsid w:val="002749CF"/>
    <w:rsid w:val="00276128"/>
    <w:rsid w:val="0027733F"/>
    <w:rsid w:val="00281E79"/>
    <w:rsid w:val="00287959"/>
    <w:rsid w:val="00291D05"/>
    <w:rsid w:val="002933E5"/>
    <w:rsid w:val="00295B55"/>
    <w:rsid w:val="002968A3"/>
    <w:rsid w:val="002A0482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418E"/>
    <w:rsid w:val="002C70F3"/>
    <w:rsid w:val="002C7582"/>
    <w:rsid w:val="002D1F48"/>
    <w:rsid w:val="002D6AC0"/>
    <w:rsid w:val="002E4CB7"/>
    <w:rsid w:val="002E787B"/>
    <w:rsid w:val="002F084F"/>
    <w:rsid w:val="00301865"/>
    <w:rsid w:val="003052EE"/>
    <w:rsid w:val="00306E74"/>
    <w:rsid w:val="00315AB7"/>
    <w:rsid w:val="0032166A"/>
    <w:rsid w:val="003267D7"/>
    <w:rsid w:val="00330957"/>
    <w:rsid w:val="0033546E"/>
    <w:rsid w:val="00344964"/>
    <w:rsid w:val="00345881"/>
    <w:rsid w:val="00355C7E"/>
    <w:rsid w:val="003618C2"/>
    <w:rsid w:val="00363097"/>
    <w:rsid w:val="00365758"/>
    <w:rsid w:val="003668E3"/>
    <w:rsid w:val="00383E91"/>
    <w:rsid w:val="00383FA7"/>
    <w:rsid w:val="00386E8F"/>
    <w:rsid w:val="00390B62"/>
    <w:rsid w:val="003A3494"/>
    <w:rsid w:val="003A57B5"/>
    <w:rsid w:val="003A6FB0"/>
    <w:rsid w:val="003A71E4"/>
    <w:rsid w:val="003A7FEC"/>
    <w:rsid w:val="003B7F71"/>
    <w:rsid w:val="003C03BB"/>
    <w:rsid w:val="003C2881"/>
    <w:rsid w:val="003C4D64"/>
    <w:rsid w:val="003C7586"/>
    <w:rsid w:val="00400491"/>
    <w:rsid w:val="00401976"/>
    <w:rsid w:val="00407242"/>
    <w:rsid w:val="00407404"/>
    <w:rsid w:val="004110F5"/>
    <w:rsid w:val="00412C2D"/>
    <w:rsid w:val="004150C8"/>
    <w:rsid w:val="00415BD3"/>
    <w:rsid w:val="00417487"/>
    <w:rsid w:val="00435249"/>
    <w:rsid w:val="00435B5C"/>
    <w:rsid w:val="00437C78"/>
    <w:rsid w:val="004412F7"/>
    <w:rsid w:val="0044223A"/>
    <w:rsid w:val="00442FB0"/>
    <w:rsid w:val="00455E4B"/>
    <w:rsid w:val="0046365B"/>
    <w:rsid w:val="0047224A"/>
    <w:rsid w:val="004749D6"/>
    <w:rsid w:val="0047572F"/>
    <w:rsid w:val="0047633A"/>
    <w:rsid w:val="00477D77"/>
    <w:rsid w:val="0048300E"/>
    <w:rsid w:val="00485D7F"/>
    <w:rsid w:val="00490CB9"/>
    <w:rsid w:val="0049217A"/>
    <w:rsid w:val="004A2C0D"/>
    <w:rsid w:val="004A2E62"/>
    <w:rsid w:val="004A3622"/>
    <w:rsid w:val="004A68C9"/>
    <w:rsid w:val="004B6A50"/>
    <w:rsid w:val="004C5815"/>
    <w:rsid w:val="004C6DB3"/>
    <w:rsid w:val="004D1BB3"/>
    <w:rsid w:val="004D7EED"/>
    <w:rsid w:val="004E0C3F"/>
    <w:rsid w:val="004E3D82"/>
    <w:rsid w:val="004E4CD6"/>
    <w:rsid w:val="004E4DB2"/>
    <w:rsid w:val="004E62F1"/>
    <w:rsid w:val="004E7194"/>
    <w:rsid w:val="004E753A"/>
    <w:rsid w:val="004F3C72"/>
    <w:rsid w:val="00516F43"/>
    <w:rsid w:val="00525B17"/>
    <w:rsid w:val="0052660D"/>
    <w:rsid w:val="00527F13"/>
    <w:rsid w:val="00532767"/>
    <w:rsid w:val="005362E6"/>
    <w:rsid w:val="00537A62"/>
    <w:rsid w:val="00540F31"/>
    <w:rsid w:val="00545D1D"/>
    <w:rsid w:val="00554386"/>
    <w:rsid w:val="00564655"/>
    <w:rsid w:val="00565480"/>
    <w:rsid w:val="005669CB"/>
    <w:rsid w:val="00571740"/>
    <w:rsid w:val="00572F9F"/>
    <w:rsid w:val="00573FE3"/>
    <w:rsid w:val="005776D6"/>
    <w:rsid w:val="00577F10"/>
    <w:rsid w:val="005802E1"/>
    <w:rsid w:val="005816EA"/>
    <w:rsid w:val="00582969"/>
    <w:rsid w:val="00583C2E"/>
    <w:rsid w:val="00584FE8"/>
    <w:rsid w:val="00586FAD"/>
    <w:rsid w:val="005915BA"/>
    <w:rsid w:val="00591B36"/>
    <w:rsid w:val="00595D8D"/>
    <w:rsid w:val="005A01A3"/>
    <w:rsid w:val="005A28FC"/>
    <w:rsid w:val="005B47CE"/>
    <w:rsid w:val="005B4E51"/>
    <w:rsid w:val="005C13E4"/>
    <w:rsid w:val="005C20F0"/>
    <w:rsid w:val="005C2360"/>
    <w:rsid w:val="005C3AEB"/>
    <w:rsid w:val="005C3E07"/>
    <w:rsid w:val="005C7567"/>
    <w:rsid w:val="005C79D1"/>
    <w:rsid w:val="005D206B"/>
    <w:rsid w:val="005D720F"/>
    <w:rsid w:val="005E46F2"/>
    <w:rsid w:val="005F2349"/>
    <w:rsid w:val="005F476E"/>
    <w:rsid w:val="005F5C79"/>
    <w:rsid w:val="006044B4"/>
    <w:rsid w:val="00607E17"/>
    <w:rsid w:val="006118F6"/>
    <w:rsid w:val="00614764"/>
    <w:rsid w:val="00624E28"/>
    <w:rsid w:val="00632CB3"/>
    <w:rsid w:val="006349B4"/>
    <w:rsid w:val="00642A2F"/>
    <w:rsid w:val="006439F4"/>
    <w:rsid w:val="00645169"/>
    <w:rsid w:val="0065606F"/>
    <w:rsid w:val="00656AC4"/>
    <w:rsid w:val="00676914"/>
    <w:rsid w:val="006774FD"/>
    <w:rsid w:val="00687B3A"/>
    <w:rsid w:val="00692DD7"/>
    <w:rsid w:val="006977BF"/>
    <w:rsid w:val="006A0EB8"/>
    <w:rsid w:val="006A4558"/>
    <w:rsid w:val="006B0CA3"/>
    <w:rsid w:val="006B5D26"/>
    <w:rsid w:val="006B759B"/>
    <w:rsid w:val="006C11E6"/>
    <w:rsid w:val="006D06EA"/>
    <w:rsid w:val="006D108C"/>
    <w:rsid w:val="006D15B6"/>
    <w:rsid w:val="006D6805"/>
    <w:rsid w:val="006E5C19"/>
    <w:rsid w:val="006F0A15"/>
    <w:rsid w:val="00701B47"/>
    <w:rsid w:val="00705814"/>
    <w:rsid w:val="00705FB5"/>
    <w:rsid w:val="007066B1"/>
    <w:rsid w:val="007132E7"/>
    <w:rsid w:val="00713631"/>
    <w:rsid w:val="00713D44"/>
    <w:rsid w:val="00727023"/>
    <w:rsid w:val="0073019A"/>
    <w:rsid w:val="007314B9"/>
    <w:rsid w:val="007327FE"/>
    <w:rsid w:val="007343F9"/>
    <w:rsid w:val="00741333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20A9"/>
    <w:rsid w:val="007A5EE5"/>
    <w:rsid w:val="007A7E7B"/>
    <w:rsid w:val="007B1963"/>
    <w:rsid w:val="007B2F12"/>
    <w:rsid w:val="007B5C57"/>
    <w:rsid w:val="007C24A6"/>
    <w:rsid w:val="007C277B"/>
    <w:rsid w:val="007C7E29"/>
    <w:rsid w:val="007D5202"/>
    <w:rsid w:val="007D5CC1"/>
    <w:rsid w:val="007E10C6"/>
    <w:rsid w:val="007F098D"/>
    <w:rsid w:val="007F4B97"/>
    <w:rsid w:val="007F7A4D"/>
    <w:rsid w:val="00801B83"/>
    <w:rsid w:val="008029DD"/>
    <w:rsid w:val="00803587"/>
    <w:rsid w:val="008100C1"/>
    <w:rsid w:val="00815F9F"/>
    <w:rsid w:val="00820D1B"/>
    <w:rsid w:val="00822F9B"/>
    <w:rsid w:val="00823333"/>
    <w:rsid w:val="00823E5A"/>
    <w:rsid w:val="00826580"/>
    <w:rsid w:val="008423FF"/>
    <w:rsid w:val="00843BC1"/>
    <w:rsid w:val="00855751"/>
    <w:rsid w:val="00857FC8"/>
    <w:rsid w:val="0086020D"/>
    <w:rsid w:val="00864213"/>
    <w:rsid w:val="00866231"/>
    <w:rsid w:val="0086651C"/>
    <w:rsid w:val="00866826"/>
    <w:rsid w:val="00881C15"/>
    <w:rsid w:val="0088272E"/>
    <w:rsid w:val="00897EE5"/>
    <w:rsid w:val="008B6331"/>
    <w:rsid w:val="008E1AD1"/>
    <w:rsid w:val="008E5E59"/>
    <w:rsid w:val="008F0868"/>
    <w:rsid w:val="00907821"/>
    <w:rsid w:val="009158B1"/>
    <w:rsid w:val="00920199"/>
    <w:rsid w:val="0092044F"/>
    <w:rsid w:val="00921868"/>
    <w:rsid w:val="00941875"/>
    <w:rsid w:val="00951F6B"/>
    <w:rsid w:val="009528CA"/>
    <w:rsid w:val="00954E45"/>
    <w:rsid w:val="00965998"/>
    <w:rsid w:val="009754DA"/>
    <w:rsid w:val="00994165"/>
    <w:rsid w:val="009A2420"/>
    <w:rsid w:val="009B331E"/>
    <w:rsid w:val="009B5C11"/>
    <w:rsid w:val="009D79F0"/>
    <w:rsid w:val="009E35D2"/>
    <w:rsid w:val="009F082D"/>
    <w:rsid w:val="009F2D45"/>
    <w:rsid w:val="009F4070"/>
    <w:rsid w:val="009F4677"/>
    <w:rsid w:val="00A01C54"/>
    <w:rsid w:val="00A03AF5"/>
    <w:rsid w:val="00A1487C"/>
    <w:rsid w:val="00A257B7"/>
    <w:rsid w:val="00A275E4"/>
    <w:rsid w:val="00A32A5F"/>
    <w:rsid w:val="00A448FB"/>
    <w:rsid w:val="00A44F9E"/>
    <w:rsid w:val="00A567CD"/>
    <w:rsid w:val="00A634A5"/>
    <w:rsid w:val="00A63D90"/>
    <w:rsid w:val="00A64FD8"/>
    <w:rsid w:val="00A75675"/>
    <w:rsid w:val="00A75C5A"/>
    <w:rsid w:val="00A76E53"/>
    <w:rsid w:val="00A94B0B"/>
    <w:rsid w:val="00A9607B"/>
    <w:rsid w:val="00A96C48"/>
    <w:rsid w:val="00AA1037"/>
    <w:rsid w:val="00AA2A29"/>
    <w:rsid w:val="00AA3236"/>
    <w:rsid w:val="00AB2091"/>
    <w:rsid w:val="00AD01F4"/>
    <w:rsid w:val="00AD0669"/>
    <w:rsid w:val="00AD208A"/>
    <w:rsid w:val="00AD22DC"/>
    <w:rsid w:val="00AD4A3C"/>
    <w:rsid w:val="00AD6504"/>
    <w:rsid w:val="00AE3177"/>
    <w:rsid w:val="00AF61EB"/>
    <w:rsid w:val="00B32F6A"/>
    <w:rsid w:val="00B34C6B"/>
    <w:rsid w:val="00B34DA5"/>
    <w:rsid w:val="00B365D1"/>
    <w:rsid w:val="00B466FE"/>
    <w:rsid w:val="00B5209B"/>
    <w:rsid w:val="00B542D4"/>
    <w:rsid w:val="00B54421"/>
    <w:rsid w:val="00B56284"/>
    <w:rsid w:val="00B61974"/>
    <w:rsid w:val="00B642B8"/>
    <w:rsid w:val="00B7083E"/>
    <w:rsid w:val="00B733AA"/>
    <w:rsid w:val="00B817E2"/>
    <w:rsid w:val="00B82F78"/>
    <w:rsid w:val="00B965A1"/>
    <w:rsid w:val="00B96746"/>
    <w:rsid w:val="00BA0E03"/>
    <w:rsid w:val="00BB01A6"/>
    <w:rsid w:val="00BB1167"/>
    <w:rsid w:val="00BB6C9A"/>
    <w:rsid w:val="00BB70FB"/>
    <w:rsid w:val="00BD1F4E"/>
    <w:rsid w:val="00BD3248"/>
    <w:rsid w:val="00BD7342"/>
    <w:rsid w:val="00BE023D"/>
    <w:rsid w:val="00BE2F1E"/>
    <w:rsid w:val="00BF22FC"/>
    <w:rsid w:val="00C1245E"/>
    <w:rsid w:val="00C1256B"/>
    <w:rsid w:val="00C165A7"/>
    <w:rsid w:val="00C228C5"/>
    <w:rsid w:val="00C24EA8"/>
    <w:rsid w:val="00C26026"/>
    <w:rsid w:val="00C33468"/>
    <w:rsid w:val="00C3475E"/>
    <w:rsid w:val="00C40C06"/>
    <w:rsid w:val="00C436BD"/>
    <w:rsid w:val="00C534D0"/>
    <w:rsid w:val="00C55E91"/>
    <w:rsid w:val="00C671E5"/>
    <w:rsid w:val="00C70B69"/>
    <w:rsid w:val="00C70CA1"/>
    <w:rsid w:val="00C90A7A"/>
    <w:rsid w:val="00C9345B"/>
    <w:rsid w:val="00C93F61"/>
    <w:rsid w:val="00C94464"/>
    <w:rsid w:val="00C953C9"/>
    <w:rsid w:val="00CA401A"/>
    <w:rsid w:val="00CB27ED"/>
    <w:rsid w:val="00CB5E8D"/>
    <w:rsid w:val="00CB61D6"/>
    <w:rsid w:val="00CC556F"/>
    <w:rsid w:val="00CE3738"/>
    <w:rsid w:val="00CE5714"/>
    <w:rsid w:val="00CE6107"/>
    <w:rsid w:val="00CE6C4B"/>
    <w:rsid w:val="00CF12C6"/>
    <w:rsid w:val="00CF2B2F"/>
    <w:rsid w:val="00CF5F1B"/>
    <w:rsid w:val="00CF6292"/>
    <w:rsid w:val="00CF6B12"/>
    <w:rsid w:val="00D0167B"/>
    <w:rsid w:val="00D02EB8"/>
    <w:rsid w:val="00D152E4"/>
    <w:rsid w:val="00D1753D"/>
    <w:rsid w:val="00D22A25"/>
    <w:rsid w:val="00D23EFA"/>
    <w:rsid w:val="00D27E5C"/>
    <w:rsid w:val="00D33C2D"/>
    <w:rsid w:val="00D34B66"/>
    <w:rsid w:val="00D430A4"/>
    <w:rsid w:val="00D46C20"/>
    <w:rsid w:val="00D63339"/>
    <w:rsid w:val="00D719DB"/>
    <w:rsid w:val="00D7374A"/>
    <w:rsid w:val="00D74831"/>
    <w:rsid w:val="00D75327"/>
    <w:rsid w:val="00D761E8"/>
    <w:rsid w:val="00D83177"/>
    <w:rsid w:val="00D8435F"/>
    <w:rsid w:val="00D8506D"/>
    <w:rsid w:val="00D8569C"/>
    <w:rsid w:val="00D8628D"/>
    <w:rsid w:val="00D90307"/>
    <w:rsid w:val="00D94BC1"/>
    <w:rsid w:val="00D97830"/>
    <w:rsid w:val="00DA3FFC"/>
    <w:rsid w:val="00DA489D"/>
    <w:rsid w:val="00DA48D3"/>
    <w:rsid w:val="00DB08E2"/>
    <w:rsid w:val="00DB0A35"/>
    <w:rsid w:val="00DB228F"/>
    <w:rsid w:val="00DC226D"/>
    <w:rsid w:val="00DC6660"/>
    <w:rsid w:val="00DD03B9"/>
    <w:rsid w:val="00DD56B9"/>
    <w:rsid w:val="00DD6468"/>
    <w:rsid w:val="00DD6EB4"/>
    <w:rsid w:val="00DE2722"/>
    <w:rsid w:val="00DE38F3"/>
    <w:rsid w:val="00DE484A"/>
    <w:rsid w:val="00DE553E"/>
    <w:rsid w:val="00DF1076"/>
    <w:rsid w:val="00DF26AA"/>
    <w:rsid w:val="00DF7ED6"/>
    <w:rsid w:val="00E00FD1"/>
    <w:rsid w:val="00E02CDE"/>
    <w:rsid w:val="00E11452"/>
    <w:rsid w:val="00E243EB"/>
    <w:rsid w:val="00E2663C"/>
    <w:rsid w:val="00E377F5"/>
    <w:rsid w:val="00E42AED"/>
    <w:rsid w:val="00E44071"/>
    <w:rsid w:val="00E4451A"/>
    <w:rsid w:val="00E62057"/>
    <w:rsid w:val="00E63368"/>
    <w:rsid w:val="00E700F5"/>
    <w:rsid w:val="00E72419"/>
    <w:rsid w:val="00E72975"/>
    <w:rsid w:val="00E7465A"/>
    <w:rsid w:val="00E804CA"/>
    <w:rsid w:val="00E81C38"/>
    <w:rsid w:val="00E9119D"/>
    <w:rsid w:val="00E92238"/>
    <w:rsid w:val="00E93828"/>
    <w:rsid w:val="00EA1392"/>
    <w:rsid w:val="00EA206F"/>
    <w:rsid w:val="00EA3690"/>
    <w:rsid w:val="00EC308A"/>
    <w:rsid w:val="00EC57A8"/>
    <w:rsid w:val="00ED28E4"/>
    <w:rsid w:val="00ED789C"/>
    <w:rsid w:val="00EE165B"/>
    <w:rsid w:val="00EE4D57"/>
    <w:rsid w:val="00EF0687"/>
    <w:rsid w:val="00EF645A"/>
    <w:rsid w:val="00F00B76"/>
    <w:rsid w:val="00F06F17"/>
    <w:rsid w:val="00F07810"/>
    <w:rsid w:val="00F2148F"/>
    <w:rsid w:val="00F226CA"/>
    <w:rsid w:val="00F239D1"/>
    <w:rsid w:val="00F322E1"/>
    <w:rsid w:val="00F342F7"/>
    <w:rsid w:val="00F36C60"/>
    <w:rsid w:val="00F40FEC"/>
    <w:rsid w:val="00F42549"/>
    <w:rsid w:val="00F544BB"/>
    <w:rsid w:val="00F55170"/>
    <w:rsid w:val="00F558D2"/>
    <w:rsid w:val="00F625A5"/>
    <w:rsid w:val="00F6376D"/>
    <w:rsid w:val="00F63ADF"/>
    <w:rsid w:val="00F63BBC"/>
    <w:rsid w:val="00F8007A"/>
    <w:rsid w:val="00F803A3"/>
    <w:rsid w:val="00F962BA"/>
    <w:rsid w:val="00F96A96"/>
    <w:rsid w:val="00FA5C55"/>
    <w:rsid w:val="00FB05DD"/>
    <w:rsid w:val="00FB15A7"/>
    <w:rsid w:val="00FB3DFD"/>
    <w:rsid w:val="00FC306B"/>
    <w:rsid w:val="00FD6763"/>
    <w:rsid w:val="00FE1F73"/>
    <w:rsid w:val="00FE389D"/>
    <w:rsid w:val="00FE40F6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Body Text Indent"/>
    <w:basedOn w:val="a"/>
    <w:link w:val="af2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FR1">
    <w:name w:val="FR1"/>
    <w:rsid w:val="007343F9"/>
    <w:pPr>
      <w:widowControl w:val="0"/>
      <w:ind w:left="480"/>
    </w:pPr>
    <w:rPr>
      <w:rFonts w:ascii="Arial" w:eastAsia="Times New Roman" w:hAnsi="Arial"/>
      <w:i/>
      <w:sz w:val="44"/>
    </w:rPr>
  </w:style>
  <w:style w:type="character" w:styleId="af3">
    <w:name w:val="Emphasis"/>
    <w:uiPriority w:val="20"/>
    <w:qFormat/>
    <w:rsid w:val="00573FE3"/>
    <w:rPr>
      <w:i/>
      <w:iCs/>
    </w:rPr>
  </w:style>
  <w:style w:type="character" w:styleId="af4">
    <w:name w:val="FollowedHyperlink"/>
    <w:uiPriority w:val="99"/>
    <w:semiHidden/>
    <w:unhideWhenUsed/>
    <w:rsid w:val="001C5821"/>
    <w:rPr>
      <w:color w:val="800080"/>
      <w:u w:val="single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2749C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661.html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" TargetMode="External"/><Relationship Id="rId7" Type="http://schemas.openxmlformats.org/officeDocument/2006/relationships/hyperlink" Target="http://www.iprbookshop.ru/66054.html" TargetMode="External"/><Relationship Id="rId12" Type="http://schemas.openxmlformats.org/officeDocument/2006/relationships/hyperlink" Target="http://www.iprbookshop.ru/67655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2630.html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prbookshop.ru/59184.html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6421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www.ssop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6662</Words>
  <Characters>37978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44551</CharactersWithSpaces>
  <SharedDoc>false</SharedDoc>
  <HLinks>
    <vt:vector size="126" baseType="variant">
      <vt:variant>
        <vt:i4>327763</vt:i4>
      </vt:variant>
      <vt:variant>
        <vt:i4>60</vt:i4>
      </vt:variant>
      <vt:variant>
        <vt:i4>0</vt:i4>
      </vt:variant>
      <vt:variant>
        <vt:i4>5</vt:i4>
      </vt:variant>
      <vt:variant>
        <vt:lpwstr>http://www.ssopir.ru/</vt:lpwstr>
      </vt:variant>
      <vt:variant>
        <vt:lpwstr/>
      </vt:variant>
      <vt:variant>
        <vt:i4>8060962</vt:i4>
      </vt:variant>
      <vt:variant>
        <vt:i4>57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3538985</vt:i4>
      </vt:variant>
      <vt:variant>
        <vt:i4>54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3801215</vt:i4>
      </vt:variant>
      <vt:variant>
        <vt:i4>51</vt:i4>
      </vt:variant>
      <vt:variant>
        <vt:i4>0</vt:i4>
      </vt:variant>
      <vt:variant>
        <vt:i4>5</vt:i4>
      </vt:variant>
      <vt:variant>
        <vt:lpwstr>http://diss.rsl.ru/</vt:lpwstr>
      </vt:variant>
      <vt:variant>
        <vt:lpwstr/>
      </vt:variant>
      <vt:variant>
        <vt:i4>6422624</vt:i4>
      </vt:variant>
      <vt:variant>
        <vt:i4>48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1900635</vt:i4>
      </vt:variant>
      <vt:variant>
        <vt:i4>45</vt:i4>
      </vt:variant>
      <vt:variant>
        <vt:i4>0</vt:i4>
      </vt:variant>
      <vt:variant>
        <vt:i4>5</vt:i4>
      </vt:variant>
      <vt:variant>
        <vt:lpwstr>http://www.benran.ru/</vt:lpwstr>
      </vt:variant>
      <vt:variant>
        <vt:lpwstr/>
      </vt:variant>
      <vt:variant>
        <vt:i4>8060981</vt:i4>
      </vt:variant>
      <vt:variant>
        <vt:i4>42</vt:i4>
      </vt:variant>
      <vt:variant>
        <vt:i4>0</vt:i4>
      </vt:variant>
      <vt:variant>
        <vt:i4>5</vt:i4>
      </vt:variant>
      <vt:variant>
        <vt:lpwstr>http://dic.academic.ru/</vt:lpwstr>
      </vt:variant>
      <vt:variant>
        <vt:lpwstr/>
      </vt:variant>
      <vt:variant>
        <vt:i4>5570577</vt:i4>
      </vt:variant>
      <vt:variant>
        <vt:i4>39</vt:i4>
      </vt:variant>
      <vt:variant>
        <vt:i4>0</vt:i4>
      </vt:variant>
      <vt:variant>
        <vt:i4>5</vt:i4>
      </vt:variant>
      <vt:variant>
        <vt:lpwstr>http://www.oxfordjoumals.org/</vt:lpwstr>
      </vt:variant>
      <vt:variant>
        <vt:lpwstr/>
      </vt:variant>
      <vt:variant>
        <vt:i4>6684787</vt:i4>
      </vt:variant>
      <vt:variant>
        <vt:i4>36</vt:i4>
      </vt:variant>
      <vt:variant>
        <vt:i4>0</vt:i4>
      </vt:variant>
      <vt:variant>
        <vt:i4>5</vt:i4>
      </vt:variant>
      <vt:variant>
        <vt:lpwstr>http://journals.cambridge.org/</vt:lpwstr>
      </vt:variant>
      <vt:variant>
        <vt:lpwstr/>
      </vt:variant>
      <vt:variant>
        <vt:i4>6684783</vt:i4>
      </vt:variant>
      <vt:variant>
        <vt:i4>33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4980737</vt:i4>
      </vt:variant>
      <vt:variant>
        <vt:i4>30</vt:i4>
      </vt:variant>
      <vt:variant>
        <vt:i4>0</vt:i4>
      </vt:variant>
      <vt:variant>
        <vt:i4>5</vt:i4>
      </vt:variant>
      <vt:variant>
        <vt:lpwstr>http://www.sciencedirect.com/</vt:lpwstr>
      </vt:variant>
      <vt:variant>
        <vt:lpwstr/>
      </vt:variant>
      <vt:variant>
        <vt:i4>8126573</vt:i4>
      </vt:variant>
      <vt:variant>
        <vt:i4>27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4980753</vt:i4>
      </vt:variant>
      <vt:variant>
        <vt:i4>24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5242965</vt:i4>
      </vt:variant>
      <vt:variant>
        <vt:i4>21</vt:i4>
      </vt:variant>
      <vt:variant>
        <vt:i4>0</vt:i4>
      </vt:variant>
      <vt:variant>
        <vt:i4>5</vt:i4>
      </vt:variant>
      <vt:variant>
        <vt:lpwstr>http://biblio-online.ru/</vt:lpwstr>
      </vt:variant>
      <vt:variant>
        <vt:lpwstr/>
      </vt:variant>
      <vt:variant>
        <vt:i4>7405674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  <vt:variant>
        <vt:i4>4522074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http://www.iprbookshop.ru/67655.html</vt:lpwstr>
      </vt:variant>
      <vt:variant>
        <vt:lpwstr/>
      </vt:variant>
      <vt:variant>
        <vt:i4>4587612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http://www.iprbookshop.ru/52630.html</vt:lpwstr>
      </vt:variant>
      <vt:variant>
        <vt:lpwstr/>
      </vt:variant>
      <vt:variant>
        <vt:i4>4587615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http://www.iprbookshop.ru/59184.html</vt:lpwstr>
      </vt:variant>
      <vt:variant>
        <vt:lpwstr/>
      </vt:variant>
      <vt:variant>
        <vt:i4>4391004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http://www.iprbookshop.ru/66421.html</vt:lpwstr>
      </vt:variant>
      <vt:variant>
        <vt:lpwstr/>
      </vt:variant>
      <vt:variant>
        <vt:i4>4653150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http://www.iprbookshop.ru/66661.html</vt:lpwstr>
      </vt:variant>
      <vt:variant>
        <vt:lpwstr/>
      </vt:variant>
      <vt:variant>
        <vt:i4>4456541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http://www.iprbookshop.ru/66054.html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studok-03</cp:lastModifiedBy>
  <cp:revision>9</cp:revision>
  <cp:lastPrinted>2019-03-09T11:15:00Z</cp:lastPrinted>
  <dcterms:created xsi:type="dcterms:W3CDTF">2022-05-01T16:19:00Z</dcterms:created>
  <dcterms:modified xsi:type="dcterms:W3CDTF">2024-04-02T06:43:00Z</dcterms:modified>
</cp:coreProperties>
</file>